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B72E" w14:textId="77777777" w:rsidR="00617C72" w:rsidRDefault="00617C72" w:rsidP="00617C72">
      <w:pPr>
        <w:spacing w:after="0" w:line="240" w:lineRule="auto"/>
        <w:contextualSpacing/>
        <w:rPr>
          <w:rFonts w:eastAsia="Times New Roman" w:cs="Calibri"/>
          <w:b/>
        </w:rPr>
      </w:pPr>
    </w:p>
    <w:p w14:paraId="09E508B3" w14:textId="77777777"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14:anchorId="0F3C08EE" wp14:editId="508F085B">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14:paraId="328B7C38" w14:textId="6D1ED841" w:rsidR="00617C72" w:rsidRPr="00AB7B65" w:rsidRDefault="00F9120F" w:rsidP="00617C72">
      <w:pPr>
        <w:pBdr>
          <w:bottom w:val="single" w:sz="4" w:space="1" w:color="auto"/>
        </w:pBdr>
        <w:spacing w:after="0" w:line="240" w:lineRule="auto"/>
        <w:rPr>
          <w:rFonts w:cs="Calibri"/>
          <w:sz w:val="24"/>
          <w:szCs w:val="24"/>
          <w:lang w:val="en-US"/>
        </w:rPr>
      </w:pPr>
      <w:r>
        <w:rPr>
          <w:rFonts w:cs="Calibri"/>
          <w:sz w:val="24"/>
          <w:szCs w:val="24"/>
          <w:lang w:val="en-US"/>
        </w:rPr>
        <w:t>202</w:t>
      </w:r>
      <w:r w:rsidR="00AA5905">
        <w:rPr>
          <w:rFonts w:cs="Calibri"/>
          <w:sz w:val="24"/>
          <w:szCs w:val="24"/>
          <w:lang w:val="en-US"/>
        </w:rPr>
        <w:t>3</w:t>
      </w:r>
      <w:r>
        <w:rPr>
          <w:rFonts w:cs="Calibri"/>
          <w:sz w:val="24"/>
          <w:szCs w:val="24"/>
          <w:lang w:val="en-US"/>
        </w:rPr>
        <w:t>-2</w:t>
      </w:r>
      <w:r w:rsidR="00AA5905">
        <w:rPr>
          <w:rFonts w:cs="Calibri"/>
          <w:sz w:val="24"/>
          <w:szCs w:val="24"/>
          <w:lang w:val="en-US"/>
        </w:rPr>
        <w:t>4</w:t>
      </w:r>
    </w:p>
    <w:p w14:paraId="2C29305F" w14:textId="77777777" w:rsidR="00617C72" w:rsidRDefault="00617C72" w:rsidP="00617C72">
      <w:pPr>
        <w:pStyle w:val="NoSpacing"/>
      </w:pPr>
    </w:p>
    <w:p w14:paraId="43317B4D" w14:textId="5DFB4539"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Sept </w:t>
      </w:r>
      <w:r w:rsidR="00F9120F">
        <w:rPr>
          <w:rFonts w:ascii="Arial" w:hAnsi="Arial" w:cs="Arial"/>
          <w:sz w:val="24"/>
          <w:szCs w:val="24"/>
        </w:rPr>
        <w:t>2</w:t>
      </w:r>
      <w:r w:rsidR="00AA5905">
        <w:rPr>
          <w:rFonts w:ascii="Arial" w:hAnsi="Arial" w:cs="Arial"/>
          <w:sz w:val="24"/>
          <w:szCs w:val="24"/>
        </w:rPr>
        <w:t>7</w:t>
      </w:r>
    </w:p>
    <w:p w14:paraId="5C53FF71" w14:textId="0B0F76FC"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r w:rsidR="00AA5905">
        <w:rPr>
          <w:rFonts w:ascii="Arial" w:hAnsi="Arial" w:cs="Arial"/>
          <w:sz w:val="24"/>
          <w:szCs w:val="24"/>
        </w:rPr>
        <w:t xml:space="preserve"> and A.J.M. Smith Meeting Room</w:t>
      </w:r>
    </w:p>
    <w:p w14:paraId="1D7B78B4" w14:textId="77777777" w:rsidR="00011089" w:rsidRPr="001020C9" w:rsidRDefault="00011089" w:rsidP="00011089">
      <w:pPr>
        <w:spacing w:after="0" w:line="240" w:lineRule="auto"/>
        <w:contextualSpacing/>
        <w:rPr>
          <w:rFonts w:ascii="Arial" w:hAnsi="Arial" w:cs="Arial"/>
          <w:b/>
          <w:bCs/>
          <w:sz w:val="24"/>
          <w:szCs w:val="24"/>
          <w:lang w:val="en-US"/>
        </w:rPr>
      </w:pPr>
    </w:p>
    <w:p w14:paraId="24D26563" w14:textId="77777777" w:rsidR="00011089" w:rsidRPr="00BC009A" w:rsidRDefault="00011089" w:rsidP="00BC009A">
      <w:pPr>
        <w:pStyle w:val="Heading1"/>
      </w:pPr>
      <w:r w:rsidRPr="00BC009A">
        <w:t>Agenda</w:t>
      </w:r>
    </w:p>
    <w:p w14:paraId="6DB22239" w14:textId="77777777" w:rsidR="000D68DC" w:rsidRPr="000D68DC" w:rsidRDefault="000D68DC" w:rsidP="000D68DC">
      <w:pPr>
        <w:numPr>
          <w:ilvl w:val="0"/>
          <w:numId w:val="22"/>
        </w:numPr>
        <w:spacing w:after="0" w:line="240" w:lineRule="auto"/>
        <w:contextualSpacing/>
        <w:rPr>
          <w:rFonts w:ascii="Arial" w:hAnsi="Arial" w:cs="Arial"/>
          <w:sz w:val="24"/>
          <w:szCs w:val="24"/>
          <w:lang w:val="en-US"/>
        </w:rPr>
      </w:pPr>
      <w:r w:rsidRPr="000D68DC">
        <w:rPr>
          <w:rFonts w:ascii="Arial" w:hAnsi="Arial" w:cs="Arial"/>
          <w:sz w:val="24"/>
          <w:szCs w:val="24"/>
          <w:lang w:val="en-US"/>
        </w:rPr>
        <w:t xml:space="preserve">Chair’s Welcome </w:t>
      </w:r>
    </w:p>
    <w:p w14:paraId="65D7DBC4" w14:textId="77777777" w:rsidR="000D68DC" w:rsidRPr="000D68DC" w:rsidRDefault="000D68DC" w:rsidP="000D68DC">
      <w:pPr>
        <w:numPr>
          <w:ilvl w:val="0"/>
          <w:numId w:val="22"/>
        </w:numPr>
        <w:spacing w:after="0" w:line="240" w:lineRule="auto"/>
        <w:contextualSpacing/>
        <w:rPr>
          <w:rFonts w:ascii="Arial" w:hAnsi="Arial" w:cs="Arial"/>
          <w:sz w:val="24"/>
          <w:szCs w:val="24"/>
          <w:lang w:val="en-US"/>
        </w:rPr>
      </w:pPr>
      <w:r w:rsidRPr="000D68DC">
        <w:rPr>
          <w:rFonts w:ascii="Arial" w:hAnsi="Arial" w:cs="Arial"/>
          <w:sz w:val="24"/>
          <w:szCs w:val="24"/>
          <w:lang w:val="en-US"/>
        </w:rPr>
        <w:t>Approval of Agenda</w:t>
      </w:r>
    </w:p>
    <w:p w14:paraId="2516E02C" w14:textId="77777777" w:rsidR="000D68DC" w:rsidRPr="000D68DC" w:rsidRDefault="000D68DC" w:rsidP="000D68DC">
      <w:pPr>
        <w:numPr>
          <w:ilvl w:val="0"/>
          <w:numId w:val="22"/>
        </w:numPr>
        <w:spacing w:after="0" w:line="240" w:lineRule="auto"/>
        <w:contextualSpacing/>
        <w:rPr>
          <w:rFonts w:ascii="Arial" w:hAnsi="Arial" w:cs="Arial"/>
          <w:sz w:val="24"/>
          <w:szCs w:val="24"/>
          <w:lang w:val="en-US"/>
        </w:rPr>
      </w:pPr>
      <w:r w:rsidRPr="000D68DC">
        <w:rPr>
          <w:rFonts w:ascii="Arial" w:hAnsi="Arial" w:cs="Arial"/>
          <w:sz w:val="24"/>
          <w:szCs w:val="24"/>
          <w:lang w:val="en-US"/>
        </w:rPr>
        <w:t>Introductions</w:t>
      </w:r>
    </w:p>
    <w:p w14:paraId="79A2B606" w14:textId="77777777" w:rsidR="000D68DC" w:rsidRPr="000D68DC" w:rsidRDefault="000D68DC" w:rsidP="000D68DC">
      <w:pPr>
        <w:numPr>
          <w:ilvl w:val="0"/>
          <w:numId w:val="22"/>
        </w:numPr>
        <w:spacing w:after="0" w:line="240" w:lineRule="auto"/>
        <w:contextualSpacing/>
        <w:rPr>
          <w:rFonts w:ascii="Arial" w:hAnsi="Arial" w:cs="Arial"/>
          <w:sz w:val="24"/>
          <w:szCs w:val="24"/>
          <w:lang w:val="en-US"/>
        </w:rPr>
      </w:pPr>
      <w:r w:rsidRPr="000D68DC">
        <w:rPr>
          <w:rFonts w:ascii="Arial" w:hAnsi="Arial" w:cs="Arial"/>
          <w:sz w:val="24"/>
          <w:szCs w:val="24"/>
          <w:lang w:val="en-US"/>
        </w:rPr>
        <w:t>CASSC Orientation</w:t>
      </w:r>
    </w:p>
    <w:p w14:paraId="722DED4D" w14:textId="77777777" w:rsidR="000D68DC" w:rsidRPr="000D68DC" w:rsidRDefault="000D68DC" w:rsidP="000D68DC">
      <w:pPr>
        <w:numPr>
          <w:ilvl w:val="0"/>
          <w:numId w:val="22"/>
        </w:numPr>
        <w:spacing w:after="0" w:line="240" w:lineRule="auto"/>
        <w:contextualSpacing/>
        <w:rPr>
          <w:rFonts w:ascii="Arial" w:hAnsi="Arial" w:cs="Arial"/>
          <w:sz w:val="24"/>
          <w:szCs w:val="24"/>
          <w:lang w:val="en-US"/>
        </w:rPr>
      </w:pPr>
      <w:r w:rsidRPr="000D68DC">
        <w:rPr>
          <w:rFonts w:ascii="Arial" w:hAnsi="Arial" w:cs="Arial"/>
          <w:sz w:val="24"/>
          <w:szCs w:val="24"/>
          <w:lang w:val="en-US"/>
        </w:rPr>
        <w:t>AVP Students Updates</w:t>
      </w:r>
    </w:p>
    <w:p w14:paraId="66F59D2E" w14:textId="77777777" w:rsidR="000D68DC" w:rsidRPr="000D68DC" w:rsidRDefault="000D68DC" w:rsidP="000D68DC">
      <w:pPr>
        <w:numPr>
          <w:ilvl w:val="0"/>
          <w:numId w:val="22"/>
        </w:numPr>
        <w:spacing w:after="0" w:line="240" w:lineRule="auto"/>
        <w:contextualSpacing/>
        <w:rPr>
          <w:rFonts w:ascii="Arial" w:hAnsi="Arial" w:cs="Arial"/>
          <w:sz w:val="24"/>
          <w:szCs w:val="24"/>
          <w:lang w:val="en-US"/>
        </w:rPr>
      </w:pPr>
      <w:r w:rsidRPr="000D68DC">
        <w:rPr>
          <w:rFonts w:ascii="Arial" w:hAnsi="Arial" w:cs="Arial"/>
          <w:sz w:val="24"/>
          <w:szCs w:val="24"/>
          <w:lang w:val="en-US"/>
        </w:rPr>
        <w:t>Round Table Updates</w:t>
      </w:r>
    </w:p>
    <w:p w14:paraId="779BD170" w14:textId="77777777" w:rsidR="000D68DC" w:rsidRPr="000D68DC" w:rsidRDefault="000D68DC" w:rsidP="000D68DC">
      <w:pPr>
        <w:numPr>
          <w:ilvl w:val="0"/>
          <w:numId w:val="22"/>
        </w:numPr>
        <w:spacing w:after="0" w:line="240" w:lineRule="auto"/>
        <w:contextualSpacing/>
        <w:rPr>
          <w:rFonts w:ascii="Arial" w:hAnsi="Arial" w:cs="Arial"/>
          <w:sz w:val="24"/>
          <w:szCs w:val="24"/>
          <w:lang w:val="en-US"/>
        </w:rPr>
      </w:pPr>
      <w:r w:rsidRPr="000D68DC">
        <w:rPr>
          <w:rFonts w:ascii="Arial" w:hAnsi="Arial" w:cs="Arial"/>
          <w:sz w:val="24"/>
          <w:szCs w:val="24"/>
          <w:lang w:val="en-US"/>
        </w:rPr>
        <w:t>Other Business</w:t>
      </w:r>
    </w:p>
    <w:p w14:paraId="2FBEACD3" w14:textId="77777777" w:rsidR="000D68DC" w:rsidRPr="000D68DC" w:rsidRDefault="000D68DC" w:rsidP="000D68DC">
      <w:pPr>
        <w:numPr>
          <w:ilvl w:val="0"/>
          <w:numId w:val="22"/>
        </w:numPr>
        <w:spacing w:after="0" w:line="240" w:lineRule="auto"/>
        <w:contextualSpacing/>
        <w:rPr>
          <w:rFonts w:ascii="Arial" w:hAnsi="Arial" w:cs="Arial"/>
          <w:sz w:val="24"/>
          <w:szCs w:val="24"/>
          <w:lang w:val="en-US"/>
        </w:rPr>
      </w:pPr>
      <w:r w:rsidRPr="000D68DC">
        <w:rPr>
          <w:rFonts w:ascii="Arial" w:hAnsi="Arial" w:cs="Arial"/>
          <w:sz w:val="24"/>
          <w:szCs w:val="24"/>
          <w:lang w:val="en-US"/>
        </w:rPr>
        <w:t>Adjournment</w:t>
      </w:r>
    </w:p>
    <w:p w14:paraId="0D3B6CB1" w14:textId="77777777" w:rsidR="00617C72" w:rsidRPr="001020C9" w:rsidRDefault="00617C72" w:rsidP="00617C72">
      <w:pPr>
        <w:spacing w:after="0" w:line="240" w:lineRule="auto"/>
        <w:contextualSpacing/>
        <w:rPr>
          <w:rFonts w:ascii="Arial" w:eastAsia="Times New Roman" w:hAnsi="Arial" w:cs="Arial"/>
          <w:b/>
          <w:sz w:val="24"/>
          <w:szCs w:val="24"/>
        </w:rPr>
      </w:pPr>
    </w:p>
    <w:p w14:paraId="3BC56B83" w14:textId="602262D2" w:rsidR="008A0701"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011089" w:rsidRPr="001020C9">
        <w:rPr>
          <w:rFonts w:ascii="Arial" w:eastAsia="Times New Roman" w:hAnsi="Arial" w:cs="Arial"/>
          <w:bCs/>
          <w:sz w:val="24"/>
          <w:szCs w:val="24"/>
        </w:rPr>
        <w:t xml:space="preserve">Melanie Buddle (Chair), </w:t>
      </w:r>
      <w:r w:rsidR="0077281F">
        <w:rPr>
          <w:rFonts w:ascii="Arial" w:eastAsia="Times New Roman" w:hAnsi="Arial" w:cs="Arial"/>
          <w:bCs/>
          <w:sz w:val="24"/>
          <w:szCs w:val="24"/>
        </w:rPr>
        <w:t>Lawrence Lam</w:t>
      </w:r>
      <w:r w:rsidR="00011089" w:rsidRPr="001020C9">
        <w:rPr>
          <w:rFonts w:ascii="Arial" w:eastAsia="Times New Roman" w:hAnsi="Arial" w:cs="Arial"/>
          <w:bCs/>
          <w:sz w:val="24"/>
          <w:szCs w:val="24"/>
        </w:rPr>
        <w:t xml:space="preserve"> (</w:t>
      </w:r>
      <w:r w:rsidR="005A2105">
        <w:rPr>
          <w:rFonts w:ascii="Arial" w:eastAsia="Times New Roman" w:hAnsi="Arial" w:cs="Arial"/>
          <w:bCs/>
          <w:sz w:val="24"/>
          <w:szCs w:val="24"/>
        </w:rPr>
        <w:t>AVP Students</w:t>
      </w:r>
      <w:r w:rsidR="00011089" w:rsidRPr="001020C9">
        <w:rPr>
          <w:rFonts w:ascii="Arial" w:eastAsia="Times New Roman" w:hAnsi="Arial" w:cs="Arial"/>
          <w:bCs/>
          <w:sz w:val="24"/>
          <w:szCs w:val="24"/>
        </w:rPr>
        <w:t xml:space="preserve">), Lesley Hulcoop </w:t>
      </w:r>
      <w:r w:rsidR="0084583A" w:rsidRPr="001020C9">
        <w:rPr>
          <w:rFonts w:ascii="Arial" w:eastAsia="Times New Roman" w:hAnsi="Arial" w:cs="Arial"/>
          <w:bCs/>
          <w:sz w:val="24"/>
          <w:szCs w:val="24"/>
        </w:rPr>
        <w:t xml:space="preserve">(Secretary), </w:t>
      </w:r>
      <w:r w:rsidR="00127CCB">
        <w:rPr>
          <w:rFonts w:ascii="Arial" w:eastAsia="Times New Roman" w:hAnsi="Arial" w:cs="Arial"/>
          <w:bCs/>
          <w:sz w:val="24"/>
          <w:szCs w:val="24"/>
        </w:rPr>
        <w:t>Dante Pio</w:t>
      </w:r>
      <w:r w:rsidR="008D0DDD">
        <w:rPr>
          <w:rFonts w:ascii="Arial" w:eastAsia="Times New Roman" w:hAnsi="Arial" w:cs="Arial"/>
          <w:bCs/>
          <w:sz w:val="24"/>
          <w:szCs w:val="24"/>
        </w:rPr>
        <w:t xml:space="preserve"> (EC), </w:t>
      </w:r>
      <w:r w:rsidR="006270C6">
        <w:rPr>
          <w:rFonts w:ascii="Arial" w:eastAsia="Times New Roman" w:hAnsi="Arial" w:cs="Arial"/>
          <w:bCs/>
          <w:sz w:val="24"/>
          <w:szCs w:val="24"/>
        </w:rPr>
        <w:t>Noah Edwards</w:t>
      </w:r>
      <w:r w:rsidR="00D01CA5">
        <w:rPr>
          <w:rFonts w:ascii="Arial" w:eastAsia="Times New Roman" w:hAnsi="Arial" w:cs="Arial"/>
          <w:bCs/>
          <w:sz w:val="24"/>
          <w:szCs w:val="24"/>
        </w:rPr>
        <w:t xml:space="preserve"> (EC), </w:t>
      </w:r>
      <w:r w:rsidR="00FC2C0C" w:rsidRPr="00FC2C0C">
        <w:rPr>
          <w:rFonts w:ascii="Arial" w:eastAsia="Times New Roman" w:hAnsi="Arial" w:cs="Arial"/>
          <w:bCs/>
          <w:sz w:val="24"/>
          <w:szCs w:val="24"/>
        </w:rPr>
        <w:t>Katie Lariviere</w:t>
      </w:r>
      <w:r w:rsidR="007879B5">
        <w:rPr>
          <w:rFonts w:ascii="Arial" w:eastAsia="Times New Roman" w:hAnsi="Arial" w:cs="Arial"/>
          <w:bCs/>
          <w:sz w:val="24"/>
          <w:szCs w:val="24"/>
        </w:rPr>
        <w:t xml:space="preserve"> (</w:t>
      </w:r>
      <w:r w:rsidR="008D0DDD">
        <w:rPr>
          <w:rFonts w:ascii="Arial" w:eastAsia="Times New Roman" w:hAnsi="Arial" w:cs="Arial"/>
          <w:bCs/>
          <w:sz w:val="24"/>
          <w:szCs w:val="24"/>
        </w:rPr>
        <w:t>TUNA</w:t>
      </w:r>
      <w:r w:rsidR="007879B5">
        <w:rPr>
          <w:rFonts w:ascii="Arial" w:eastAsia="Times New Roman" w:hAnsi="Arial" w:cs="Arial"/>
          <w:bCs/>
          <w:sz w:val="24"/>
          <w:szCs w:val="24"/>
        </w:rPr>
        <w:t>)</w:t>
      </w:r>
      <w:r w:rsidR="000F5ADF" w:rsidRPr="001020C9">
        <w:rPr>
          <w:rFonts w:ascii="Arial" w:eastAsia="Times New Roman" w:hAnsi="Arial" w:cs="Arial"/>
          <w:bCs/>
          <w:sz w:val="24"/>
          <w:szCs w:val="24"/>
        </w:rPr>
        <w:t xml:space="preserve">, </w:t>
      </w:r>
      <w:r w:rsidR="001F52FE" w:rsidRPr="001F52FE">
        <w:rPr>
          <w:rFonts w:ascii="Arial" w:eastAsia="Times New Roman" w:hAnsi="Arial" w:cs="Arial"/>
          <w:bCs/>
          <w:sz w:val="24"/>
          <w:szCs w:val="24"/>
          <w:lang w:val="en-US"/>
        </w:rPr>
        <w:t xml:space="preserve">Aimée Anctil </w:t>
      </w:r>
      <w:r w:rsidR="008D0DDD">
        <w:rPr>
          <w:rFonts w:ascii="Arial" w:eastAsia="Times New Roman" w:hAnsi="Arial" w:cs="Arial"/>
          <w:bCs/>
          <w:sz w:val="24"/>
          <w:szCs w:val="24"/>
        </w:rPr>
        <w:t xml:space="preserve">(TCSA), </w:t>
      </w:r>
      <w:r w:rsidR="00485DC9">
        <w:rPr>
          <w:rFonts w:ascii="Arial" w:eastAsia="Times New Roman" w:hAnsi="Arial" w:cs="Arial"/>
          <w:bCs/>
          <w:sz w:val="24"/>
          <w:szCs w:val="24"/>
        </w:rPr>
        <w:t>Mark Murdoch (Foodservices)</w:t>
      </w:r>
      <w:r w:rsidR="0084583A" w:rsidRPr="001020C9">
        <w:rPr>
          <w:rFonts w:ascii="Arial" w:eastAsia="Times New Roman" w:hAnsi="Arial" w:cs="Arial"/>
          <w:bCs/>
          <w:sz w:val="24"/>
          <w:szCs w:val="24"/>
        </w:rPr>
        <w:t>,</w:t>
      </w:r>
      <w:r w:rsidR="00282AF9" w:rsidRPr="00282AF9">
        <w:rPr>
          <w:rFonts w:ascii="Arial" w:hAnsi="Arial" w:cs="Arial"/>
          <w:color w:val="0B2318"/>
          <w:shd w:val="clear" w:color="auto" w:fill="EEF5E7"/>
        </w:rPr>
        <w:t xml:space="preserve"> </w:t>
      </w:r>
      <w:r w:rsidR="00282AF9" w:rsidRPr="00282AF9">
        <w:rPr>
          <w:rFonts w:ascii="Arial" w:eastAsia="Times New Roman" w:hAnsi="Arial" w:cs="Arial"/>
          <w:bCs/>
          <w:sz w:val="24"/>
          <w:szCs w:val="24"/>
        </w:rPr>
        <w:t>Emma Kaszecki</w:t>
      </w:r>
      <w:r w:rsidR="004750B5" w:rsidRPr="001020C9">
        <w:rPr>
          <w:rFonts w:ascii="Arial" w:eastAsia="Times New Roman" w:hAnsi="Arial" w:cs="Arial"/>
          <w:bCs/>
          <w:sz w:val="24"/>
          <w:szCs w:val="24"/>
        </w:rPr>
        <w:t xml:space="preserve"> (TGSA),</w:t>
      </w:r>
      <w:r w:rsidR="007879B5">
        <w:rPr>
          <w:rFonts w:ascii="Arial" w:eastAsia="Times New Roman" w:hAnsi="Arial" w:cs="Arial"/>
          <w:bCs/>
          <w:sz w:val="24"/>
          <w:szCs w:val="24"/>
        </w:rPr>
        <w:t xml:space="preserve"> </w:t>
      </w:r>
      <w:r w:rsidR="006014CF">
        <w:rPr>
          <w:rFonts w:ascii="Arial" w:eastAsia="Times New Roman" w:hAnsi="Arial" w:cs="Arial"/>
          <w:bCs/>
          <w:sz w:val="24"/>
          <w:szCs w:val="24"/>
        </w:rPr>
        <w:t>Johanna Hart (</w:t>
      </w:r>
      <w:r w:rsidR="008D0DDD">
        <w:rPr>
          <w:rFonts w:ascii="Arial" w:eastAsia="Times New Roman" w:hAnsi="Arial" w:cs="Arial"/>
          <w:bCs/>
          <w:sz w:val="24"/>
          <w:szCs w:val="24"/>
        </w:rPr>
        <w:t>Student Affairs</w:t>
      </w:r>
      <w:r w:rsidR="006014CF">
        <w:rPr>
          <w:rFonts w:ascii="Arial" w:eastAsia="Times New Roman" w:hAnsi="Arial" w:cs="Arial"/>
          <w:bCs/>
          <w:sz w:val="24"/>
          <w:szCs w:val="24"/>
        </w:rPr>
        <w:t>)</w:t>
      </w:r>
      <w:r w:rsidR="00485DC9">
        <w:rPr>
          <w:rFonts w:ascii="Arial" w:eastAsia="Times New Roman" w:hAnsi="Arial" w:cs="Arial"/>
          <w:bCs/>
          <w:sz w:val="24"/>
          <w:szCs w:val="24"/>
        </w:rPr>
        <w:t xml:space="preserve">, </w:t>
      </w:r>
      <w:r w:rsidR="008D0DDD">
        <w:rPr>
          <w:rFonts w:ascii="Arial" w:eastAsia="Times New Roman" w:hAnsi="Arial" w:cs="Arial"/>
          <w:bCs/>
          <w:sz w:val="24"/>
          <w:szCs w:val="24"/>
        </w:rPr>
        <w:t xml:space="preserve">Miguel Capilla (TI), Melissa Martin (Campus Safety), </w:t>
      </w:r>
      <w:r w:rsidR="00B83534">
        <w:rPr>
          <w:rFonts w:ascii="Arial" w:eastAsia="Times New Roman" w:hAnsi="Arial" w:cs="Arial"/>
          <w:bCs/>
          <w:sz w:val="24"/>
          <w:szCs w:val="24"/>
        </w:rPr>
        <w:t>Jen Coulter</w:t>
      </w:r>
      <w:r w:rsidR="008D0DDD">
        <w:rPr>
          <w:rFonts w:ascii="Arial" w:eastAsia="Times New Roman" w:hAnsi="Arial" w:cs="Arial"/>
          <w:bCs/>
          <w:sz w:val="24"/>
          <w:szCs w:val="24"/>
        </w:rPr>
        <w:t xml:space="preserve"> (</w:t>
      </w:r>
      <w:r w:rsidR="00B83534">
        <w:rPr>
          <w:rFonts w:ascii="Arial" w:eastAsia="Times New Roman" w:hAnsi="Arial" w:cs="Arial"/>
          <w:bCs/>
          <w:sz w:val="24"/>
          <w:szCs w:val="24"/>
        </w:rPr>
        <w:t>Student Housing</w:t>
      </w:r>
      <w:r w:rsidR="008D0DDD">
        <w:rPr>
          <w:rFonts w:ascii="Arial" w:eastAsia="Times New Roman" w:hAnsi="Arial" w:cs="Arial"/>
          <w:bCs/>
          <w:sz w:val="24"/>
          <w:szCs w:val="24"/>
        </w:rPr>
        <w:t xml:space="preserve">), </w:t>
      </w:r>
      <w:r w:rsidR="00305932">
        <w:rPr>
          <w:rFonts w:ascii="Arial" w:eastAsia="Times New Roman" w:hAnsi="Arial" w:cs="Arial"/>
          <w:bCs/>
          <w:sz w:val="24"/>
          <w:szCs w:val="24"/>
        </w:rPr>
        <w:t xml:space="preserve">Ashley Lamothe (FPHL), </w:t>
      </w:r>
      <w:r w:rsidR="00DA37D2">
        <w:rPr>
          <w:rFonts w:ascii="Arial" w:eastAsia="Times New Roman" w:hAnsi="Arial" w:cs="Arial"/>
          <w:bCs/>
          <w:sz w:val="24"/>
          <w:szCs w:val="24"/>
        </w:rPr>
        <w:t>Annalise Smart</w:t>
      </w:r>
      <w:r w:rsidR="008D0DDD">
        <w:rPr>
          <w:rFonts w:ascii="Arial" w:eastAsia="Times New Roman" w:hAnsi="Arial" w:cs="Arial"/>
          <w:bCs/>
          <w:sz w:val="24"/>
          <w:szCs w:val="24"/>
        </w:rPr>
        <w:t xml:space="preserve"> (OC) </w:t>
      </w:r>
      <w:r w:rsidR="007879B5">
        <w:rPr>
          <w:rFonts w:ascii="Arial" w:eastAsia="Times New Roman" w:hAnsi="Arial" w:cs="Arial"/>
          <w:bCs/>
          <w:sz w:val="24"/>
          <w:szCs w:val="24"/>
        </w:rPr>
        <w:t xml:space="preserve">and </w:t>
      </w:r>
      <w:r w:rsidR="00FD7A86">
        <w:rPr>
          <w:rFonts w:ascii="Arial" w:eastAsia="Times New Roman" w:hAnsi="Arial" w:cs="Arial"/>
          <w:bCs/>
          <w:sz w:val="24"/>
          <w:szCs w:val="24"/>
        </w:rPr>
        <w:t>Emily Johnston</w:t>
      </w:r>
      <w:r w:rsidR="007879B5">
        <w:rPr>
          <w:rFonts w:ascii="Arial" w:eastAsia="Times New Roman" w:hAnsi="Arial" w:cs="Arial"/>
          <w:bCs/>
          <w:sz w:val="24"/>
          <w:szCs w:val="24"/>
        </w:rPr>
        <w:t xml:space="preserve"> (GC)</w:t>
      </w:r>
    </w:p>
    <w:p w14:paraId="1FBA56AF" w14:textId="321CC742" w:rsidR="00617C72" w:rsidRDefault="008D0DDD" w:rsidP="00617C72">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 xml:space="preserve">Absent: </w:t>
      </w:r>
      <w:r w:rsidRPr="008D0DDD">
        <w:rPr>
          <w:rFonts w:ascii="Arial" w:eastAsia="Times New Roman" w:hAnsi="Arial" w:cs="Arial"/>
          <w:bCs/>
          <w:sz w:val="24"/>
          <w:szCs w:val="24"/>
        </w:rPr>
        <w:t>Champlain College</w:t>
      </w:r>
      <w:r w:rsidR="00101E6C">
        <w:rPr>
          <w:rFonts w:ascii="Arial" w:eastAsia="Times New Roman" w:hAnsi="Arial" w:cs="Arial"/>
          <w:bCs/>
          <w:sz w:val="24"/>
          <w:szCs w:val="24"/>
        </w:rPr>
        <w:t>, Traill College</w:t>
      </w:r>
      <w:r>
        <w:rPr>
          <w:rFonts w:ascii="Arial" w:eastAsia="Times New Roman" w:hAnsi="Arial" w:cs="Arial"/>
          <w:bCs/>
          <w:sz w:val="24"/>
          <w:szCs w:val="24"/>
        </w:rPr>
        <w:t xml:space="preserve"> and TISA</w:t>
      </w:r>
    </w:p>
    <w:p w14:paraId="4A9C4619" w14:textId="77777777" w:rsidR="008D0DDD" w:rsidRPr="001020C9" w:rsidRDefault="008D0DDD" w:rsidP="00617C72">
      <w:pPr>
        <w:spacing w:after="0" w:line="240" w:lineRule="auto"/>
        <w:contextualSpacing/>
        <w:rPr>
          <w:rFonts w:ascii="Arial" w:eastAsia="Times New Roman" w:hAnsi="Arial" w:cs="Arial"/>
          <w:b/>
          <w:sz w:val="24"/>
          <w:szCs w:val="24"/>
        </w:rPr>
      </w:pPr>
    </w:p>
    <w:p w14:paraId="683A14B5" w14:textId="77777777" w:rsidR="007879B5"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 xml:space="preserve">Chair’s </w:t>
      </w:r>
      <w:r w:rsidR="0077281F">
        <w:rPr>
          <w:rStyle w:val="Heading1Char"/>
        </w:rPr>
        <w:t>Welcome</w:t>
      </w:r>
      <w:r w:rsidR="006014CF">
        <w:rPr>
          <w:rStyle w:val="Heading1Char"/>
        </w:rPr>
        <w:t xml:space="preserve"> </w:t>
      </w:r>
      <w:r w:rsidRPr="001020C9">
        <w:rPr>
          <w:rFonts w:ascii="Arial" w:eastAsiaTheme="minorHAnsi" w:hAnsi="Arial" w:cs="Arial"/>
          <w:b/>
          <w:bCs/>
          <w:sz w:val="24"/>
          <w:szCs w:val="24"/>
        </w:rPr>
        <w:t xml:space="preserve">– </w:t>
      </w:r>
      <w:r w:rsidRPr="00BC009A">
        <w:rPr>
          <w:rFonts w:ascii="Arial" w:eastAsiaTheme="minorHAnsi" w:hAnsi="Arial" w:cs="Arial"/>
          <w:bCs/>
          <w:sz w:val="24"/>
          <w:szCs w:val="24"/>
        </w:rPr>
        <w:t>Melanie Buddle</w:t>
      </w:r>
    </w:p>
    <w:p w14:paraId="1F7E711C" w14:textId="77777777" w:rsidR="00870114" w:rsidRDefault="00870114" w:rsidP="008A0701">
      <w:pPr>
        <w:autoSpaceDE w:val="0"/>
        <w:autoSpaceDN w:val="0"/>
        <w:adjustRightInd w:val="0"/>
        <w:spacing w:after="0" w:line="240" w:lineRule="auto"/>
        <w:rPr>
          <w:rFonts w:ascii="Arial" w:eastAsiaTheme="minorHAnsi" w:hAnsi="Arial" w:cs="Arial"/>
          <w:bCs/>
          <w:sz w:val="24"/>
          <w:szCs w:val="24"/>
        </w:rPr>
      </w:pPr>
    </w:p>
    <w:p w14:paraId="562D2840" w14:textId="23656A68" w:rsidR="00870114" w:rsidRDefault="000D0F8D" w:rsidP="008A0701">
      <w:pPr>
        <w:autoSpaceDE w:val="0"/>
        <w:autoSpaceDN w:val="0"/>
        <w:adjustRightInd w:val="0"/>
        <w:spacing w:after="0" w:line="240" w:lineRule="auto"/>
        <w:rPr>
          <w:rFonts w:ascii="Arial" w:eastAsiaTheme="minorHAnsi" w:hAnsi="Arial" w:cs="Arial"/>
          <w:bCs/>
          <w:sz w:val="24"/>
          <w:szCs w:val="24"/>
        </w:rPr>
      </w:pPr>
      <w:r>
        <w:rPr>
          <w:rFonts w:ascii="Arial" w:eastAsiaTheme="minorHAnsi" w:hAnsi="Arial" w:cs="Arial"/>
          <w:bCs/>
          <w:sz w:val="24"/>
          <w:szCs w:val="24"/>
        </w:rPr>
        <w:t xml:space="preserve">Discussion </w:t>
      </w:r>
      <w:r w:rsidR="00DC2F76">
        <w:rPr>
          <w:rFonts w:ascii="Arial" w:eastAsiaTheme="minorHAnsi" w:hAnsi="Arial" w:cs="Arial"/>
          <w:bCs/>
          <w:sz w:val="24"/>
          <w:szCs w:val="24"/>
        </w:rPr>
        <w:t>about</w:t>
      </w:r>
      <w:r>
        <w:rPr>
          <w:rFonts w:ascii="Arial" w:eastAsiaTheme="minorHAnsi" w:hAnsi="Arial" w:cs="Arial"/>
          <w:bCs/>
          <w:sz w:val="24"/>
          <w:szCs w:val="24"/>
        </w:rPr>
        <w:t xml:space="preserve"> land acknowledgement</w:t>
      </w:r>
      <w:r w:rsidR="00DC2F76">
        <w:rPr>
          <w:rFonts w:ascii="Arial" w:eastAsiaTheme="minorHAnsi" w:hAnsi="Arial" w:cs="Arial"/>
          <w:bCs/>
          <w:sz w:val="24"/>
          <w:szCs w:val="24"/>
        </w:rPr>
        <w:t xml:space="preserve">s and </w:t>
      </w:r>
      <w:r w:rsidR="00ED10E2">
        <w:rPr>
          <w:rFonts w:ascii="Arial" w:eastAsiaTheme="minorHAnsi" w:hAnsi="Arial" w:cs="Arial"/>
          <w:bCs/>
          <w:sz w:val="24"/>
          <w:szCs w:val="24"/>
        </w:rPr>
        <w:t>how we can move</w:t>
      </w:r>
      <w:r w:rsidR="00DC2F76">
        <w:rPr>
          <w:rFonts w:ascii="Arial" w:eastAsiaTheme="minorHAnsi" w:hAnsi="Arial" w:cs="Arial"/>
          <w:bCs/>
          <w:sz w:val="24"/>
          <w:szCs w:val="24"/>
        </w:rPr>
        <w:t xml:space="preserve"> beyond land </w:t>
      </w:r>
      <w:r w:rsidR="003705A8">
        <w:rPr>
          <w:rFonts w:ascii="Arial" w:eastAsiaTheme="minorHAnsi" w:hAnsi="Arial" w:cs="Arial"/>
          <w:bCs/>
          <w:sz w:val="24"/>
          <w:szCs w:val="24"/>
        </w:rPr>
        <w:t>acknowledgement</w:t>
      </w:r>
      <w:r w:rsidR="00C05A70">
        <w:rPr>
          <w:rFonts w:ascii="Arial" w:eastAsiaTheme="minorHAnsi" w:hAnsi="Arial" w:cs="Arial"/>
          <w:bCs/>
          <w:sz w:val="24"/>
          <w:szCs w:val="24"/>
        </w:rPr>
        <w:t xml:space="preserve">s. </w:t>
      </w:r>
      <w:r w:rsidR="00A71B26">
        <w:rPr>
          <w:rFonts w:ascii="Arial" w:eastAsiaTheme="minorHAnsi" w:hAnsi="Arial" w:cs="Arial"/>
          <w:bCs/>
          <w:sz w:val="24"/>
          <w:szCs w:val="24"/>
        </w:rPr>
        <w:t xml:space="preserve">For more information and </w:t>
      </w:r>
      <w:r w:rsidR="0064125C">
        <w:rPr>
          <w:rFonts w:ascii="Arial" w:eastAsiaTheme="minorHAnsi" w:hAnsi="Arial" w:cs="Arial"/>
          <w:bCs/>
          <w:sz w:val="24"/>
          <w:szCs w:val="24"/>
        </w:rPr>
        <w:t>resources please see the First Peoples House of Learning</w:t>
      </w:r>
      <w:r w:rsidR="00047F46">
        <w:rPr>
          <w:rFonts w:ascii="Arial" w:eastAsiaTheme="minorHAnsi" w:hAnsi="Arial" w:cs="Arial"/>
          <w:bCs/>
          <w:sz w:val="24"/>
          <w:szCs w:val="24"/>
        </w:rPr>
        <w:t xml:space="preserve">: </w:t>
      </w:r>
      <w:hyperlink r:id="rId8" w:history="1">
        <w:r w:rsidR="00047F46" w:rsidRPr="00DB1339">
          <w:rPr>
            <w:rStyle w:val="Hyperlink"/>
            <w:rFonts w:ascii="Arial" w:eastAsiaTheme="minorHAnsi" w:hAnsi="Arial" w:cs="Arial"/>
            <w:bCs/>
            <w:sz w:val="24"/>
            <w:szCs w:val="24"/>
          </w:rPr>
          <w:t>https://www.trentu.ca/fphl/cultural-support/student-employee-resources</w:t>
        </w:r>
      </w:hyperlink>
      <w:r w:rsidR="00047F46">
        <w:rPr>
          <w:rFonts w:ascii="Arial" w:eastAsiaTheme="minorHAnsi" w:hAnsi="Arial" w:cs="Arial"/>
          <w:bCs/>
          <w:sz w:val="24"/>
          <w:szCs w:val="24"/>
        </w:rPr>
        <w:t xml:space="preserve"> </w:t>
      </w:r>
    </w:p>
    <w:p w14:paraId="0B30540E" w14:textId="77777777" w:rsidR="00EC62A2" w:rsidRDefault="00EC62A2" w:rsidP="00B136B8">
      <w:pPr>
        <w:spacing w:after="0" w:line="240" w:lineRule="auto"/>
        <w:contextualSpacing/>
        <w:rPr>
          <w:rFonts w:ascii="Arial" w:eastAsiaTheme="minorHAnsi" w:hAnsi="Arial" w:cs="Arial"/>
          <w:b/>
          <w:bCs/>
          <w:sz w:val="24"/>
          <w:szCs w:val="24"/>
        </w:rPr>
      </w:pPr>
    </w:p>
    <w:p w14:paraId="58156384" w14:textId="77777777"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14:paraId="4797B544" w14:textId="294C041C"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77281F">
        <w:rPr>
          <w:rFonts w:ascii="Arial" w:eastAsia="Times New Roman" w:hAnsi="Arial" w:cs="Arial"/>
          <w:bCs/>
          <w:sz w:val="24"/>
          <w:szCs w:val="24"/>
        </w:rPr>
        <w:t xml:space="preserve"> </w:t>
      </w:r>
      <w:r w:rsidR="00C44D59">
        <w:rPr>
          <w:rFonts w:ascii="Arial" w:eastAsia="Times New Roman" w:hAnsi="Arial" w:cs="Arial"/>
          <w:bCs/>
          <w:sz w:val="24"/>
          <w:szCs w:val="24"/>
        </w:rPr>
        <w:t>Mark Murdoch</w:t>
      </w:r>
      <w:r w:rsidR="009543AF" w:rsidRPr="001020C9">
        <w:rPr>
          <w:rFonts w:ascii="Arial" w:eastAsiaTheme="minorHAnsi" w:hAnsi="Arial" w:cs="Arial"/>
          <w:bCs/>
          <w:sz w:val="24"/>
          <w:szCs w:val="24"/>
        </w:rPr>
        <w:t>. Seconded by</w:t>
      </w:r>
      <w:r w:rsidR="00C44D59">
        <w:rPr>
          <w:rFonts w:ascii="Arial" w:eastAsiaTheme="minorHAnsi" w:hAnsi="Arial" w:cs="Arial"/>
          <w:bCs/>
          <w:sz w:val="24"/>
          <w:szCs w:val="24"/>
        </w:rPr>
        <w:t xml:space="preserve"> </w:t>
      </w:r>
      <w:r w:rsidR="00700F47">
        <w:rPr>
          <w:rFonts w:ascii="Arial" w:eastAsiaTheme="minorHAnsi" w:hAnsi="Arial" w:cs="Arial"/>
          <w:bCs/>
          <w:sz w:val="24"/>
          <w:szCs w:val="24"/>
        </w:rPr>
        <w:t xml:space="preserve">Emma </w:t>
      </w:r>
      <w:r w:rsidR="00700F47" w:rsidRPr="00282AF9">
        <w:rPr>
          <w:rFonts w:ascii="Arial" w:eastAsia="Times New Roman" w:hAnsi="Arial" w:cs="Arial"/>
          <w:bCs/>
          <w:sz w:val="24"/>
          <w:szCs w:val="24"/>
        </w:rPr>
        <w:t>Kaszecki</w:t>
      </w:r>
      <w:r w:rsidR="00C44D59">
        <w:rPr>
          <w:rFonts w:ascii="Arial" w:eastAsiaTheme="minorHAnsi" w:hAnsi="Arial" w:cs="Arial"/>
          <w:bCs/>
          <w:sz w:val="24"/>
          <w:szCs w:val="24"/>
        </w:rPr>
        <w:t xml:space="preserve">. </w:t>
      </w:r>
      <w:r w:rsidR="00FF2B7E" w:rsidRPr="001020C9">
        <w:rPr>
          <w:rFonts w:ascii="Arial" w:eastAsiaTheme="minorHAnsi" w:hAnsi="Arial" w:cs="Arial"/>
          <w:bCs/>
          <w:sz w:val="24"/>
          <w:szCs w:val="24"/>
        </w:rPr>
        <w:t>All in Favor.</w:t>
      </w:r>
    </w:p>
    <w:p w14:paraId="2211C447" w14:textId="77777777" w:rsidR="00B136B8" w:rsidRPr="001020C9" w:rsidRDefault="00B136B8" w:rsidP="00B136B8">
      <w:pPr>
        <w:spacing w:after="0" w:line="240" w:lineRule="auto"/>
        <w:contextualSpacing/>
        <w:rPr>
          <w:rFonts w:ascii="Arial" w:eastAsia="Times New Roman" w:hAnsi="Arial" w:cs="Arial"/>
          <w:b/>
          <w:bCs/>
          <w:sz w:val="24"/>
          <w:szCs w:val="24"/>
        </w:rPr>
      </w:pPr>
    </w:p>
    <w:p w14:paraId="1EA391B7" w14:textId="5BC40B5D" w:rsidR="00B136B8" w:rsidRDefault="00B136B8" w:rsidP="00B136B8">
      <w:pPr>
        <w:spacing w:after="0" w:line="240" w:lineRule="auto"/>
        <w:contextualSpacing/>
        <w:rPr>
          <w:rStyle w:val="Heading1Char"/>
        </w:rPr>
      </w:pPr>
      <w:r w:rsidRPr="001020C9">
        <w:rPr>
          <w:rFonts w:ascii="Arial" w:eastAsia="Times New Roman" w:hAnsi="Arial" w:cs="Arial"/>
          <w:b/>
          <w:bCs/>
          <w:sz w:val="24"/>
          <w:szCs w:val="24"/>
        </w:rPr>
        <w:t>3</w:t>
      </w:r>
      <w:r w:rsidRPr="00BC009A">
        <w:rPr>
          <w:rStyle w:val="Heading1Char"/>
        </w:rPr>
        <w:t>. Introduction</w:t>
      </w:r>
      <w:r w:rsidR="00285C8A">
        <w:rPr>
          <w:rStyle w:val="Heading1Char"/>
        </w:rPr>
        <w:t>s</w:t>
      </w:r>
    </w:p>
    <w:p w14:paraId="0419DC9F" w14:textId="77777777" w:rsidR="00C44D59" w:rsidRDefault="00C44D59" w:rsidP="00B136B8">
      <w:pPr>
        <w:spacing w:after="0" w:line="240" w:lineRule="auto"/>
        <w:contextualSpacing/>
        <w:rPr>
          <w:rFonts w:ascii="Arial" w:eastAsia="Times New Roman" w:hAnsi="Arial" w:cs="Arial"/>
          <w:b/>
          <w:bCs/>
          <w:sz w:val="24"/>
          <w:szCs w:val="24"/>
        </w:rPr>
      </w:pPr>
    </w:p>
    <w:p w14:paraId="6F3169A5" w14:textId="6CFDA592" w:rsidR="00B136B8" w:rsidRPr="001020C9" w:rsidRDefault="00B136B8" w:rsidP="00B136B8">
      <w:pPr>
        <w:spacing w:after="0" w:line="240" w:lineRule="auto"/>
        <w:contextualSpacing/>
        <w:rPr>
          <w:rFonts w:ascii="Arial" w:eastAsia="Times New Roman" w:hAnsi="Arial" w:cs="Arial"/>
          <w:b/>
          <w:bCs/>
          <w:sz w:val="24"/>
          <w:szCs w:val="24"/>
        </w:rPr>
      </w:pPr>
      <w:r w:rsidRPr="001020C9">
        <w:rPr>
          <w:rFonts w:ascii="Arial" w:eastAsia="Times New Roman" w:hAnsi="Arial" w:cs="Arial"/>
          <w:b/>
          <w:bCs/>
          <w:sz w:val="24"/>
          <w:szCs w:val="24"/>
        </w:rPr>
        <w:t xml:space="preserve">4. </w:t>
      </w:r>
      <w:r w:rsidRPr="00BC009A">
        <w:rPr>
          <w:rStyle w:val="Heading1Char"/>
        </w:rPr>
        <w:t>CASSC Orientation</w:t>
      </w:r>
    </w:p>
    <w:p w14:paraId="55AECD62" w14:textId="77777777" w:rsidR="0077281F" w:rsidRDefault="0077281F" w:rsidP="008D0071">
      <w:pPr>
        <w:spacing w:after="0" w:line="240" w:lineRule="auto"/>
        <w:contextualSpacing/>
        <w:rPr>
          <w:rFonts w:ascii="Arial" w:eastAsia="Times New Roman" w:hAnsi="Arial" w:cs="Arial"/>
          <w:sz w:val="24"/>
          <w:szCs w:val="24"/>
        </w:rPr>
      </w:pPr>
    </w:p>
    <w:p w14:paraId="2E0A1EEA" w14:textId="77777777" w:rsidR="00F5176A" w:rsidRDefault="00BD01F1" w:rsidP="008D0071">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You will find the terms of reference, the mandate, minutes, and documents on the </w:t>
      </w:r>
      <w:hyperlink r:id="rId9" w:history="1">
        <w:r w:rsidRPr="00BD01F1">
          <w:rPr>
            <w:rStyle w:val="Hyperlink"/>
            <w:rFonts w:ascii="Arial" w:eastAsia="Times New Roman" w:hAnsi="Arial" w:cs="Arial"/>
            <w:sz w:val="24"/>
            <w:szCs w:val="24"/>
          </w:rPr>
          <w:t>CASSC website</w:t>
        </w:r>
      </w:hyperlink>
      <w:r>
        <w:rPr>
          <w:rFonts w:ascii="Arial" w:eastAsia="Times New Roman" w:hAnsi="Arial" w:cs="Arial"/>
          <w:sz w:val="24"/>
          <w:szCs w:val="24"/>
        </w:rPr>
        <w:t>.</w:t>
      </w:r>
      <w:r w:rsidR="007879B5">
        <w:rPr>
          <w:rFonts w:ascii="Arial" w:eastAsia="Times New Roman" w:hAnsi="Arial" w:cs="Arial"/>
          <w:sz w:val="24"/>
          <w:szCs w:val="24"/>
        </w:rPr>
        <w:t xml:space="preserve"> </w:t>
      </w:r>
    </w:p>
    <w:p w14:paraId="48762BD2" w14:textId="77777777" w:rsidR="001C5DBE" w:rsidRDefault="001C5DBE" w:rsidP="001C5DBE">
      <w:pPr>
        <w:spacing w:after="0" w:line="240" w:lineRule="auto"/>
        <w:contextualSpacing/>
        <w:rPr>
          <w:rFonts w:ascii="Arial" w:eastAsia="Times New Roman" w:hAnsi="Arial" w:cs="Arial"/>
          <w:i/>
          <w:iCs/>
          <w:sz w:val="24"/>
          <w:szCs w:val="24"/>
        </w:rPr>
      </w:pPr>
    </w:p>
    <w:p w14:paraId="662DC940" w14:textId="2FA0D773" w:rsidR="001C5DBE" w:rsidRPr="001C5DBE" w:rsidRDefault="001C5DBE" w:rsidP="001C5DBE">
      <w:pPr>
        <w:spacing w:after="0" w:line="240" w:lineRule="auto"/>
        <w:contextualSpacing/>
        <w:rPr>
          <w:rFonts w:ascii="Arial" w:eastAsia="Times New Roman" w:hAnsi="Arial" w:cs="Arial"/>
          <w:sz w:val="24"/>
          <w:szCs w:val="24"/>
          <w:lang w:val="en-US"/>
        </w:rPr>
      </w:pPr>
      <w:r w:rsidRPr="001C5DBE">
        <w:rPr>
          <w:rFonts w:ascii="Arial" w:eastAsia="Times New Roman" w:hAnsi="Arial" w:cs="Arial"/>
          <w:sz w:val="24"/>
          <w:szCs w:val="24"/>
        </w:rPr>
        <w:t>The Colleges and Student Services Committee (CASSC) is a standing advisory committee to the Associate Vice President of Students. CASSC recommendations are forwarded by the AVP of Student to the appropriate Vice President.</w:t>
      </w:r>
    </w:p>
    <w:p w14:paraId="252EDED9" w14:textId="77777777" w:rsidR="006D75F0" w:rsidRDefault="006D75F0" w:rsidP="001C5DBE">
      <w:pPr>
        <w:spacing w:after="0" w:line="240" w:lineRule="auto"/>
        <w:contextualSpacing/>
        <w:rPr>
          <w:rFonts w:ascii="Arial" w:eastAsia="Times New Roman" w:hAnsi="Arial" w:cs="Arial"/>
          <w:b/>
          <w:bCs/>
          <w:sz w:val="24"/>
          <w:szCs w:val="24"/>
          <w:u w:val="single"/>
          <w:lang w:val="en-US"/>
        </w:rPr>
      </w:pPr>
    </w:p>
    <w:p w14:paraId="058E80BC" w14:textId="4992F0DB" w:rsidR="001C5DBE" w:rsidRPr="001C5DBE" w:rsidRDefault="001C5DBE" w:rsidP="001C5DBE">
      <w:pPr>
        <w:spacing w:after="0" w:line="240" w:lineRule="auto"/>
        <w:contextualSpacing/>
        <w:rPr>
          <w:rFonts w:ascii="Arial" w:eastAsia="Times New Roman" w:hAnsi="Arial" w:cs="Arial"/>
          <w:sz w:val="24"/>
          <w:szCs w:val="24"/>
          <w:lang w:val="en-US"/>
        </w:rPr>
      </w:pPr>
      <w:r w:rsidRPr="001C5DBE">
        <w:rPr>
          <w:rFonts w:ascii="Arial" w:eastAsia="Times New Roman" w:hAnsi="Arial" w:cs="Arial"/>
          <w:sz w:val="24"/>
          <w:szCs w:val="24"/>
          <w:lang w:val="en-US"/>
        </w:rPr>
        <w:lastRenderedPageBreak/>
        <w:t xml:space="preserve">Mandate: </w:t>
      </w:r>
    </w:p>
    <w:p w14:paraId="46ED4FAA" w14:textId="44CB88BC" w:rsidR="001C5DBE" w:rsidRPr="001C5DBE" w:rsidRDefault="001C5DBE" w:rsidP="001C5DBE">
      <w:pPr>
        <w:numPr>
          <w:ilvl w:val="0"/>
          <w:numId w:val="25"/>
        </w:numPr>
        <w:spacing w:after="0" w:line="240" w:lineRule="auto"/>
        <w:contextualSpacing/>
        <w:rPr>
          <w:rFonts w:ascii="Arial" w:eastAsia="Times New Roman" w:hAnsi="Arial" w:cs="Arial"/>
          <w:sz w:val="24"/>
          <w:szCs w:val="24"/>
          <w:lang w:val="en-US"/>
        </w:rPr>
      </w:pPr>
      <w:r w:rsidRPr="001C5DBE">
        <w:rPr>
          <w:rFonts w:ascii="Arial" w:eastAsia="Times New Roman" w:hAnsi="Arial" w:cs="Arial"/>
          <w:sz w:val="24"/>
          <w:szCs w:val="24"/>
          <w:lang w:val="en-US"/>
        </w:rPr>
        <w:t>Deliberate on matters relating to services provided to students</w:t>
      </w:r>
    </w:p>
    <w:p w14:paraId="1915FC69" w14:textId="4F496EC6" w:rsidR="001C5DBE" w:rsidRPr="001C5DBE" w:rsidRDefault="001C5DBE" w:rsidP="001C5DBE">
      <w:pPr>
        <w:numPr>
          <w:ilvl w:val="0"/>
          <w:numId w:val="25"/>
        </w:numPr>
        <w:spacing w:after="0" w:line="240" w:lineRule="auto"/>
        <w:contextualSpacing/>
        <w:rPr>
          <w:rFonts w:ascii="Arial" w:eastAsia="Times New Roman" w:hAnsi="Arial" w:cs="Arial"/>
          <w:sz w:val="24"/>
          <w:szCs w:val="24"/>
          <w:lang w:val="en-US"/>
        </w:rPr>
      </w:pPr>
      <w:r w:rsidRPr="001C5DBE">
        <w:rPr>
          <w:rFonts w:ascii="Arial" w:eastAsia="Times New Roman" w:hAnsi="Arial" w:cs="Arial"/>
          <w:sz w:val="24"/>
          <w:szCs w:val="24"/>
          <w:lang w:val="en-US"/>
        </w:rPr>
        <w:t>Provide consultation about the student experience</w:t>
      </w:r>
    </w:p>
    <w:p w14:paraId="7B80FED7" w14:textId="4F2B7540" w:rsidR="001C5DBE" w:rsidRPr="001C5DBE" w:rsidRDefault="001C5DBE" w:rsidP="001C5DBE">
      <w:pPr>
        <w:numPr>
          <w:ilvl w:val="0"/>
          <w:numId w:val="25"/>
        </w:numPr>
        <w:spacing w:after="0" w:line="240" w:lineRule="auto"/>
        <w:contextualSpacing/>
        <w:rPr>
          <w:rFonts w:ascii="Arial" w:eastAsia="Times New Roman" w:hAnsi="Arial" w:cs="Arial"/>
          <w:sz w:val="24"/>
          <w:szCs w:val="24"/>
          <w:lang w:val="en-US"/>
        </w:rPr>
      </w:pPr>
      <w:r w:rsidRPr="001C5DBE">
        <w:rPr>
          <w:rFonts w:ascii="Arial" w:eastAsia="Times New Roman" w:hAnsi="Arial" w:cs="Arial"/>
          <w:sz w:val="24"/>
          <w:szCs w:val="24"/>
          <w:lang w:val="en-US"/>
        </w:rPr>
        <w:t>Review ancillary fee increases as per the Ancillary Fee Protocol</w:t>
      </w:r>
    </w:p>
    <w:p w14:paraId="1EBD6EE0" w14:textId="77777777" w:rsidR="001C5DBE" w:rsidRPr="001C5DBE" w:rsidRDefault="001C5DBE" w:rsidP="001C5DBE">
      <w:pPr>
        <w:numPr>
          <w:ilvl w:val="0"/>
          <w:numId w:val="25"/>
        </w:numPr>
        <w:spacing w:after="0" w:line="240" w:lineRule="auto"/>
        <w:contextualSpacing/>
        <w:rPr>
          <w:rFonts w:ascii="Arial" w:eastAsia="Times New Roman" w:hAnsi="Arial" w:cs="Arial"/>
          <w:sz w:val="24"/>
          <w:szCs w:val="24"/>
          <w:lang w:val="en-US"/>
        </w:rPr>
      </w:pPr>
      <w:r w:rsidRPr="001C5DBE">
        <w:rPr>
          <w:rFonts w:ascii="Arial" w:eastAsia="Times New Roman" w:hAnsi="Arial" w:cs="Arial"/>
          <w:sz w:val="24"/>
          <w:szCs w:val="24"/>
          <w:lang w:val="en-US"/>
        </w:rPr>
        <w:t>Any business that has educational policy implications</w:t>
      </w:r>
    </w:p>
    <w:p w14:paraId="0B732BA6" w14:textId="77777777" w:rsidR="001C5DBE" w:rsidRDefault="001C5DBE" w:rsidP="008D0071">
      <w:pPr>
        <w:spacing w:after="0" w:line="240" w:lineRule="auto"/>
        <w:contextualSpacing/>
        <w:rPr>
          <w:rFonts w:ascii="Arial" w:eastAsia="Times New Roman" w:hAnsi="Arial" w:cs="Arial"/>
          <w:sz w:val="24"/>
          <w:szCs w:val="24"/>
        </w:rPr>
      </w:pPr>
    </w:p>
    <w:p w14:paraId="5550C994" w14:textId="23D5F23A" w:rsidR="00F5176A" w:rsidRDefault="00FA37F6" w:rsidP="008D0071">
      <w:pPr>
        <w:spacing w:after="0" w:line="240" w:lineRule="auto"/>
        <w:contextualSpacing/>
        <w:rPr>
          <w:rFonts w:ascii="Arial" w:eastAsia="Times New Roman" w:hAnsi="Arial" w:cs="Arial"/>
          <w:b/>
          <w:bCs/>
          <w:sz w:val="24"/>
          <w:szCs w:val="24"/>
        </w:rPr>
      </w:pPr>
      <w:r w:rsidRPr="00FA37F6">
        <w:rPr>
          <w:rFonts w:ascii="Arial" w:eastAsia="Times New Roman" w:hAnsi="Arial" w:cs="Arial"/>
          <w:b/>
          <w:bCs/>
          <w:sz w:val="24"/>
          <w:szCs w:val="24"/>
        </w:rPr>
        <w:t>CASSC Membership</w:t>
      </w:r>
    </w:p>
    <w:p w14:paraId="7D7E087E" w14:textId="1F9899AD" w:rsidR="00233B9B" w:rsidRPr="007F2A31" w:rsidRDefault="00233B9B" w:rsidP="008D0071">
      <w:pPr>
        <w:spacing w:after="0" w:line="240" w:lineRule="auto"/>
        <w:contextualSpacing/>
        <w:rPr>
          <w:rFonts w:ascii="Arial" w:eastAsia="Times New Roman" w:hAnsi="Arial" w:cs="Arial"/>
          <w:sz w:val="24"/>
          <w:szCs w:val="24"/>
        </w:rPr>
      </w:pPr>
      <w:r w:rsidRPr="007F2A31">
        <w:rPr>
          <w:rFonts w:ascii="Arial" w:eastAsia="Times New Roman" w:hAnsi="Arial" w:cs="Arial"/>
          <w:sz w:val="24"/>
          <w:szCs w:val="24"/>
        </w:rPr>
        <w:t>Student Representation:</w:t>
      </w:r>
    </w:p>
    <w:p w14:paraId="0F479DB1" w14:textId="77777777" w:rsidR="007F2A31" w:rsidRPr="007F2A31" w:rsidRDefault="007F2A31" w:rsidP="007F2A31">
      <w:pPr>
        <w:numPr>
          <w:ilvl w:val="0"/>
          <w:numId w:val="26"/>
        </w:numPr>
        <w:spacing w:after="0" w:line="240" w:lineRule="auto"/>
        <w:contextualSpacing/>
        <w:rPr>
          <w:rFonts w:ascii="Arial" w:eastAsia="Times New Roman" w:hAnsi="Arial" w:cs="Arial"/>
          <w:sz w:val="24"/>
          <w:szCs w:val="24"/>
          <w:lang w:val="en-US"/>
        </w:rPr>
      </w:pPr>
      <w:r w:rsidRPr="007F2A31">
        <w:rPr>
          <w:rFonts w:ascii="Arial" w:eastAsia="Times New Roman" w:hAnsi="Arial" w:cs="Arial"/>
          <w:sz w:val="24"/>
          <w:szCs w:val="24"/>
          <w:lang w:val="en-US"/>
        </w:rPr>
        <w:t>1 student executive member from each of the College Cabinets</w:t>
      </w:r>
    </w:p>
    <w:p w14:paraId="49795210" w14:textId="77777777" w:rsidR="007F2A31" w:rsidRPr="007F2A31" w:rsidRDefault="007F2A31" w:rsidP="007F2A31">
      <w:pPr>
        <w:numPr>
          <w:ilvl w:val="0"/>
          <w:numId w:val="26"/>
        </w:numPr>
        <w:spacing w:after="0" w:line="240" w:lineRule="auto"/>
        <w:contextualSpacing/>
        <w:rPr>
          <w:rFonts w:ascii="Arial" w:eastAsia="Times New Roman" w:hAnsi="Arial" w:cs="Arial"/>
          <w:sz w:val="24"/>
          <w:szCs w:val="24"/>
          <w:lang w:val="en-US"/>
        </w:rPr>
      </w:pPr>
      <w:r w:rsidRPr="007F2A31">
        <w:rPr>
          <w:rFonts w:ascii="Arial" w:eastAsia="Times New Roman" w:hAnsi="Arial" w:cs="Arial"/>
          <w:sz w:val="24"/>
          <w:szCs w:val="24"/>
          <w:lang w:val="en-US"/>
        </w:rPr>
        <w:t>1 member from the TCSA</w:t>
      </w:r>
    </w:p>
    <w:p w14:paraId="4E4E0395" w14:textId="77777777" w:rsidR="007F2A31" w:rsidRPr="007F2A31" w:rsidRDefault="007F2A31" w:rsidP="007F2A31">
      <w:pPr>
        <w:numPr>
          <w:ilvl w:val="0"/>
          <w:numId w:val="26"/>
        </w:numPr>
        <w:spacing w:after="0" w:line="240" w:lineRule="auto"/>
        <w:contextualSpacing/>
        <w:rPr>
          <w:rFonts w:ascii="Arial" w:eastAsia="Times New Roman" w:hAnsi="Arial" w:cs="Arial"/>
          <w:sz w:val="24"/>
          <w:szCs w:val="24"/>
          <w:lang w:val="en-US"/>
        </w:rPr>
      </w:pPr>
      <w:r w:rsidRPr="007F2A31">
        <w:rPr>
          <w:rFonts w:ascii="Arial" w:eastAsia="Times New Roman" w:hAnsi="Arial" w:cs="Arial"/>
          <w:sz w:val="24"/>
          <w:szCs w:val="24"/>
          <w:lang w:val="en-US"/>
        </w:rPr>
        <w:t>1 member from the TGSA</w:t>
      </w:r>
    </w:p>
    <w:p w14:paraId="21EC47D1" w14:textId="77777777" w:rsidR="007F2A31" w:rsidRDefault="007F2A31" w:rsidP="007F2A31">
      <w:pPr>
        <w:numPr>
          <w:ilvl w:val="0"/>
          <w:numId w:val="26"/>
        </w:numPr>
        <w:spacing w:after="0" w:line="240" w:lineRule="auto"/>
        <w:contextualSpacing/>
        <w:rPr>
          <w:rFonts w:ascii="Arial" w:eastAsia="Times New Roman" w:hAnsi="Arial" w:cs="Arial"/>
          <w:sz w:val="24"/>
          <w:szCs w:val="24"/>
          <w:lang w:val="en-US"/>
        </w:rPr>
      </w:pPr>
      <w:r w:rsidRPr="007F2A31">
        <w:rPr>
          <w:rFonts w:ascii="Arial" w:eastAsia="Times New Roman" w:hAnsi="Arial" w:cs="Arial"/>
          <w:sz w:val="24"/>
          <w:szCs w:val="24"/>
          <w:lang w:val="en-US"/>
        </w:rPr>
        <w:t>1 member from TISA</w:t>
      </w:r>
    </w:p>
    <w:p w14:paraId="561BDAFE" w14:textId="008BEADB" w:rsidR="00233B9B" w:rsidRDefault="007F2A31" w:rsidP="007F2A31">
      <w:pPr>
        <w:numPr>
          <w:ilvl w:val="0"/>
          <w:numId w:val="26"/>
        </w:numPr>
        <w:spacing w:after="0" w:line="240" w:lineRule="auto"/>
        <w:contextualSpacing/>
        <w:rPr>
          <w:rFonts w:ascii="Arial" w:eastAsia="Times New Roman" w:hAnsi="Arial" w:cs="Arial"/>
          <w:sz w:val="24"/>
          <w:szCs w:val="24"/>
          <w:lang w:val="en-US"/>
        </w:rPr>
      </w:pPr>
      <w:r w:rsidRPr="007F2A31">
        <w:rPr>
          <w:rFonts w:ascii="Arial" w:eastAsia="Times New Roman" w:hAnsi="Arial" w:cs="Arial"/>
          <w:sz w:val="24"/>
          <w:szCs w:val="24"/>
          <w:lang w:val="en-US"/>
        </w:rPr>
        <w:t>1 member from TUNA</w:t>
      </w:r>
    </w:p>
    <w:p w14:paraId="7FA5C286" w14:textId="143494A1" w:rsidR="007F2A31" w:rsidRDefault="007F2A31" w:rsidP="007F2A31">
      <w:pPr>
        <w:spacing w:after="0" w:line="240" w:lineRule="auto"/>
        <w:contextualSpacing/>
        <w:rPr>
          <w:rFonts w:ascii="Arial" w:eastAsia="Times New Roman" w:hAnsi="Arial" w:cs="Arial"/>
          <w:sz w:val="24"/>
          <w:szCs w:val="24"/>
          <w:lang w:val="en-US"/>
        </w:rPr>
      </w:pPr>
      <w:r w:rsidRPr="007F2A31">
        <w:rPr>
          <w:rFonts w:ascii="Arial" w:eastAsia="Times New Roman" w:hAnsi="Arial" w:cs="Arial"/>
          <w:sz w:val="24"/>
          <w:szCs w:val="24"/>
          <w:lang w:val="en-US"/>
        </w:rPr>
        <w:t>Non-Student Representation:</w:t>
      </w:r>
    </w:p>
    <w:p w14:paraId="651909AF" w14:textId="77777777" w:rsidR="00BE562F" w:rsidRPr="00BE562F" w:rsidRDefault="00BE562F" w:rsidP="00BE562F">
      <w:pPr>
        <w:numPr>
          <w:ilvl w:val="0"/>
          <w:numId w:val="29"/>
        </w:numPr>
        <w:spacing w:after="0" w:line="240" w:lineRule="auto"/>
        <w:rPr>
          <w:rFonts w:ascii="Arial" w:eastAsia="Times New Roman" w:hAnsi="Arial" w:cs="Arial"/>
          <w:sz w:val="24"/>
          <w:szCs w:val="24"/>
          <w:lang w:val="en-US"/>
        </w:rPr>
      </w:pPr>
      <w:r w:rsidRPr="00BE562F">
        <w:rPr>
          <w:rFonts w:ascii="Arial" w:eastAsia="Times New Roman" w:hAnsi="Arial" w:cs="Arial"/>
          <w:sz w:val="24"/>
          <w:szCs w:val="24"/>
          <w:lang w:val="en-US"/>
        </w:rPr>
        <w:t>1 College Principal (Chair, non-voting)</w:t>
      </w:r>
    </w:p>
    <w:p w14:paraId="0C95769D" w14:textId="77777777" w:rsidR="00BE562F" w:rsidRPr="00BE562F" w:rsidRDefault="00BE562F" w:rsidP="00BE562F">
      <w:pPr>
        <w:numPr>
          <w:ilvl w:val="0"/>
          <w:numId w:val="29"/>
        </w:numPr>
        <w:spacing w:after="0" w:line="240" w:lineRule="auto"/>
        <w:rPr>
          <w:rFonts w:ascii="Arial" w:eastAsia="Times New Roman" w:hAnsi="Arial" w:cs="Arial"/>
          <w:sz w:val="24"/>
          <w:szCs w:val="24"/>
          <w:lang w:val="en-US"/>
        </w:rPr>
      </w:pPr>
      <w:r w:rsidRPr="00BE562F">
        <w:rPr>
          <w:rFonts w:ascii="Arial" w:eastAsia="Times New Roman" w:hAnsi="Arial" w:cs="Arial"/>
          <w:sz w:val="24"/>
          <w:szCs w:val="24"/>
          <w:lang w:val="en-US"/>
        </w:rPr>
        <w:t>AVP, Students (Non-voting)</w:t>
      </w:r>
    </w:p>
    <w:p w14:paraId="5CF4180F" w14:textId="77777777" w:rsidR="00BE562F" w:rsidRPr="00BE562F" w:rsidRDefault="00BE562F" w:rsidP="00BE562F">
      <w:pPr>
        <w:numPr>
          <w:ilvl w:val="0"/>
          <w:numId w:val="29"/>
        </w:numPr>
        <w:spacing w:after="0" w:line="240" w:lineRule="auto"/>
        <w:rPr>
          <w:rFonts w:ascii="Arial" w:eastAsia="Times New Roman" w:hAnsi="Arial" w:cs="Arial"/>
          <w:sz w:val="24"/>
          <w:szCs w:val="24"/>
          <w:lang w:val="en-US"/>
        </w:rPr>
      </w:pPr>
      <w:r w:rsidRPr="00BE562F">
        <w:rPr>
          <w:rFonts w:ascii="Arial" w:eastAsia="Times New Roman" w:hAnsi="Arial" w:cs="Arial"/>
          <w:sz w:val="24"/>
          <w:szCs w:val="24"/>
          <w:lang w:val="en-US"/>
        </w:rPr>
        <w:t>Secretary (Non-voting)</w:t>
      </w:r>
    </w:p>
    <w:p w14:paraId="1B4BEC0A" w14:textId="77777777" w:rsidR="00BE562F" w:rsidRPr="00BE562F" w:rsidRDefault="00BE562F" w:rsidP="00BE562F">
      <w:pPr>
        <w:numPr>
          <w:ilvl w:val="0"/>
          <w:numId w:val="29"/>
        </w:numPr>
        <w:spacing w:after="0" w:line="240" w:lineRule="auto"/>
        <w:rPr>
          <w:rFonts w:ascii="Arial" w:eastAsia="Times New Roman" w:hAnsi="Arial" w:cs="Arial"/>
          <w:sz w:val="24"/>
          <w:szCs w:val="24"/>
          <w:lang w:val="en-US"/>
        </w:rPr>
      </w:pPr>
      <w:r w:rsidRPr="00BE562F">
        <w:rPr>
          <w:rFonts w:ascii="Arial" w:eastAsia="Times New Roman" w:hAnsi="Arial" w:cs="Arial"/>
          <w:sz w:val="24"/>
          <w:szCs w:val="24"/>
          <w:lang w:val="en-US"/>
        </w:rPr>
        <w:t>2 CASSC Subcommittee chairs</w:t>
      </w:r>
    </w:p>
    <w:p w14:paraId="4AAB0763" w14:textId="77777777" w:rsidR="00BE562F" w:rsidRPr="00BE562F" w:rsidRDefault="00BE562F" w:rsidP="00BE562F">
      <w:pPr>
        <w:numPr>
          <w:ilvl w:val="0"/>
          <w:numId w:val="29"/>
        </w:numPr>
        <w:spacing w:after="0" w:line="240" w:lineRule="auto"/>
        <w:rPr>
          <w:rFonts w:ascii="Arial" w:eastAsia="Times New Roman" w:hAnsi="Arial" w:cs="Arial"/>
          <w:sz w:val="24"/>
          <w:szCs w:val="24"/>
          <w:lang w:val="en-US"/>
        </w:rPr>
      </w:pPr>
      <w:r w:rsidRPr="00BE562F">
        <w:rPr>
          <w:rFonts w:ascii="Arial" w:eastAsia="Times New Roman" w:hAnsi="Arial" w:cs="Arial"/>
          <w:sz w:val="24"/>
          <w:szCs w:val="24"/>
          <w:lang w:val="en-US"/>
        </w:rPr>
        <w:t>1 frontline student service staff</w:t>
      </w:r>
    </w:p>
    <w:p w14:paraId="1E472CF2" w14:textId="77777777" w:rsidR="00BE562F" w:rsidRDefault="00BE562F" w:rsidP="00BE562F">
      <w:pPr>
        <w:numPr>
          <w:ilvl w:val="0"/>
          <w:numId w:val="29"/>
        </w:numPr>
        <w:spacing w:after="0" w:line="240" w:lineRule="auto"/>
        <w:rPr>
          <w:rFonts w:ascii="Arial" w:eastAsia="Times New Roman" w:hAnsi="Arial" w:cs="Arial"/>
          <w:sz w:val="24"/>
          <w:szCs w:val="24"/>
          <w:lang w:val="en-US"/>
        </w:rPr>
      </w:pPr>
      <w:r w:rsidRPr="00BE562F">
        <w:rPr>
          <w:rFonts w:ascii="Arial" w:eastAsia="Times New Roman" w:hAnsi="Arial" w:cs="Arial"/>
          <w:sz w:val="24"/>
          <w:szCs w:val="24"/>
          <w:lang w:val="en-US"/>
        </w:rPr>
        <w:t>AVP, International (or designate)</w:t>
      </w:r>
    </w:p>
    <w:p w14:paraId="616F3E5D" w14:textId="77777777" w:rsidR="00BE562F" w:rsidRDefault="00BE562F" w:rsidP="00C13EA6">
      <w:pPr>
        <w:spacing w:after="0" w:line="240" w:lineRule="auto"/>
        <w:rPr>
          <w:rFonts w:ascii="Arial" w:eastAsia="Times New Roman" w:hAnsi="Arial" w:cs="Arial"/>
          <w:sz w:val="24"/>
          <w:szCs w:val="24"/>
          <w:lang w:val="en-US"/>
        </w:rPr>
      </w:pPr>
    </w:p>
    <w:p w14:paraId="51159BD2" w14:textId="40645563" w:rsidR="00BE562F" w:rsidRPr="00BE562F" w:rsidRDefault="00C13EA6" w:rsidP="00C13EA6">
      <w:pPr>
        <w:spacing w:after="0" w:line="240" w:lineRule="auto"/>
        <w:rPr>
          <w:rFonts w:ascii="Arial" w:eastAsia="Times New Roman" w:hAnsi="Arial" w:cs="Arial"/>
          <w:sz w:val="24"/>
          <w:szCs w:val="24"/>
          <w:lang w:val="en-US"/>
        </w:rPr>
      </w:pPr>
      <w:r w:rsidRPr="00C13EA6">
        <w:rPr>
          <w:rFonts w:ascii="Arial" w:eastAsia="Times New Roman" w:hAnsi="Arial" w:cs="Arial"/>
          <w:b/>
          <w:bCs/>
          <w:sz w:val="24"/>
          <w:szCs w:val="24"/>
        </w:rPr>
        <w:t>CASSC Subcommittees</w:t>
      </w:r>
    </w:p>
    <w:p w14:paraId="6168E60B" w14:textId="2D240D75" w:rsidR="003D29F9" w:rsidRPr="003D29F9" w:rsidRDefault="003D29F9" w:rsidP="003D29F9">
      <w:pPr>
        <w:numPr>
          <w:ilvl w:val="0"/>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Standing Subcommittees</w:t>
      </w:r>
      <w:r w:rsidR="000649EB">
        <w:rPr>
          <w:rFonts w:ascii="Arial" w:eastAsia="Times New Roman" w:hAnsi="Arial" w:cs="Arial"/>
          <w:sz w:val="24"/>
          <w:szCs w:val="24"/>
          <w:lang w:val="en-US"/>
        </w:rPr>
        <w:t xml:space="preserve"> </w:t>
      </w:r>
      <w:r w:rsidR="006A6A15">
        <w:rPr>
          <w:rFonts w:ascii="Arial" w:eastAsia="Times New Roman" w:hAnsi="Arial" w:cs="Arial"/>
          <w:sz w:val="24"/>
          <w:szCs w:val="24"/>
          <w:lang w:val="en-US"/>
        </w:rPr>
        <w:t>–</w:t>
      </w:r>
      <w:r w:rsidR="000649EB">
        <w:rPr>
          <w:rFonts w:ascii="Arial" w:eastAsia="Times New Roman" w:hAnsi="Arial" w:cs="Arial"/>
          <w:sz w:val="24"/>
          <w:szCs w:val="24"/>
          <w:lang w:val="en-US"/>
        </w:rPr>
        <w:t xml:space="preserve"> </w:t>
      </w:r>
      <w:r w:rsidR="006A6A15">
        <w:rPr>
          <w:rFonts w:ascii="Arial" w:eastAsia="Times New Roman" w:hAnsi="Arial" w:cs="Arial"/>
          <w:sz w:val="24"/>
          <w:szCs w:val="24"/>
          <w:lang w:val="en-US"/>
        </w:rPr>
        <w:t>oversee or are related to an ancillary fee</w:t>
      </w:r>
      <w:r w:rsidR="0045081B">
        <w:rPr>
          <w:rFonts w:ascii="Arial" w:eastAsia="Times New Roman" w:hAnsi="Arial" w:cs="Arial"/>
          <w:sz w:val="24"/>
          <w:szCs w:val="24"/>
          <w:lang w:val="en-US"/>
        </w:rPr>
        <w:t xml:space="preserve"> (non-tuition related fee).</w:t>
      </w:r>
      <w:r w:rsidR="00685F83">
        <w:rPr>
          <w:rFonts w:ascii="Arial" w:eastAsia="Times New Roman" w:hAnsi="Arial" w:cs="Arial"/>
          <w:sz w:val="24"/>
          <w:szCs w:val="24"/>
          <w:lang w:val="en-US"/>
        </w:rPr>
        <w:t xml:space="preserve"> </w:t>
      </w:r>
    </w:p>
    <w:p w14:paraId="104E309B" w14:textId="77777777" w:rsidR="003D29F9" w:rsidRP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Athletics</w:t>
      </w:r>
    </w:p>
    <w:p w14:paraId="22AB6069" w14:textId="77777777" w:rsidR="003D29F9" w:rsidRP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Colleges</w:t>
      </w:r>
    </w:p>
    <w:p w14:paraId="239E552B" w14:textId="77777777" w:rsidR="003D29F9" w:rsidRP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Student Housing</w:t>
      </w:r>
    </w:p>
    <w:p w14:paraId="0C360EDE" w14:textId="77777777" w:rsidR="003D29F9" w:rsidRP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Food Service</w:t>
      </w:r>
    </w:p>
    <w:p w14:paraId="10E50FA0" w14:textId="77777777" w:rsidR="003D29F9" w:rsidRP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Orientation</w:t>
      </w:r>
    </w:p>
    <w:p w14:paraId="3E9530B6" w14:textId="77777777" w:rsidR="003D29F9" w:rsidRP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Student Wellness</w:t>
      </w:r>
    </w:p>
    <w:p w14:paraId="7C7A89CF" w14:textId="77777777" w:rsidR="003D29F9" w:rsidRP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Convocation</w:t>
      </w:r>
    </w:p>
    <w:p w14:paraId="0405C649" w14:textId="77777777" w:rsidR="003D29F9" w:rsidRP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Campus Card</w:t>
      </w:r>
    </w:p>
    <w:p w14:paraId="6C948A33" w14:textId="77777777" w:rsidR="003D29F9" w:rsidRP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Trent Nature Trails</w:t>
      </w:r>
    </w:p>
    <w:p w14:paraId="1986C2C3" w14:textId="77777777" w:rsidR="003D29F9" w:rsidRP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Campus Safety</w:t>
      </w:r>
    </w:p>
    <w:p w14:paraId="61EA6C9C" w14:textId="77777777" w:rsid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International Scholarship Fund</w:t>
      </w:r>
    </w:p>
    <w:p w14:paraId="48774085" w14:textId="5BD99FBC" w:rsidR="003D29F9" w:rsidRPr="003D29F9" w:rsidRDefault="003D29F9" w:rsidP="003D29F9">
      <w:pPr>
        <w:numPr>
          <w:ilvl w:val="0"/>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Ad-hoc Subcommittees</w:t>
      </w:r>
      <w:r w:rsidR="00CA73F7">
        <w:rPr>
          <w:rFonts w:ascii="Arial" w:eastAsia="Times New Roman" w:hAnsi="Arial" w:cs="Arial"/>
          <w:sz w:val="24"/>
          <w:szCs w:val="24"/>
          <w:lang w:val="en-US"/>
        </w:rPr>
        <w:t xml:space="preserve"> – do not have an a</w:t>
      </w:r>
      <w:r w:rsidR="00FB0DE2">
        <w:rPr>
          <w:rFonts w:ascii="Arial" w:eastAsia="Times New Roman" w:hAnsi="Arial" w:cs="Arial"/>
          <w:sz w:val="24"/>
          <w:szCs w:val="24"/>
          <w:lang w:val="en-US"/>
        </w:rPr>
        <w:t>ncillary fee associated with their operation.  Do n</w:t>
      </w:r>
      <w:r w:rsidR="008A7BBB">
        <w:rPr>
          <w:rFonts w:ascii="Arial" w:eastAsia="Times New Roman" w:hAnsi="Arial" w:cs="Arial"/>
          <w:sz w:val="24"/>
          <w:szCs w:val="24"/>
          <w:lang w:val="en-US"/>
        </w:rPr>
        <w:t xml:space="preserve">ot meet annually but are struck for a purpose.  For example, the Student Charter of Rights and </w:t>
      </w:r>
      <w:r w:rsidR="00810DA1">
        <w:rPr>
          <w:rFonts w:ascii="Arial" w:eastAsia="Times New Roman" w:hAnsi="Arial" w:cs="Arial"/>
          <w:sz w:val="24"/>
          <w:szCs w:val="24"/>
          <w:lang w:val="en-US"/>
        </w:rPr>
        <w:t>Responsibilities</w:t>
      </w:r>
      <w:r w:rsidR="008A7BBB">
        <w:rPr>
          <w:rFonts w:ascii="Arial" w:eastAsia="Times New Roman" w:hAnsi="Arial" w:cs="Arial"/>
          <w:sz w:val="24"/>
          <w:szCs w:val="24"/>
          <w:lang w:val="en-US"/>
        </w:rPr>
        <w:t xml:space="preserve"> </w:t>
      </w:r>
      <w:r w:rsidR="00810DA1">
        <w:rPr>
          <w:rFonts w:ascii="Arial" w:eastAsia="Times New Roman" w:hAnsi="Arial" w:cs="Arial"/>
          <w:sz w:val="24"/>
          <w:szCs w:val="24"/>
          <w:lang w:val="en-US"/>
        </w:rPr>
        <w:t xml:space="preserve">meets every three years to review </w:t>
      </w:r>
      <w:r w:rsidR="00714515">
        <w:rPr>
          <w:rFonts w:ascii="Arial" w:eastAsia="Times New Roman" w:hAnsi="Arial" w:cs="Arial"/>
          <w:sz w:val="24"/>
          <w:szCs w:val="24"/>
          <w:lang w:val="en-US"/>
        </w:rPr>
        <w:t xml:space="preserve">its’ </w:t>
      </w:r>
      <w:r w:rsidR="00810DA1">
        <w:rPr>
          <w:rFonts w:ascii="Arial" w:eastAsia="Times New Roman" w:hAnsi="Arial" w:cs="Arial"/>
          <w:sz w:val="24"/>
          <w:szCs w:val="24"/>
          <w:lang w:val="en-US"/>
        </w:rPr>
        <w:t>policy.</w:t>
      </w:r>
      <w:r w:rsidR="000E40F5">
        <w:rPr>
          <w:rFonts w:ascii="Arial" w:eastAsia="Times New Roman" w:hAnsi="Arial" w:cs="Arial"/>
          <w:sz w:val="24"/>
          <w:szCs w:val="24"/>
          <w:lang w:val="en-US"/>
        </w:rPr>
        <w:t xml:space="preserve">  The following are </w:t>
      </w:r>
      <w:r w:rsidR="008F4F8D">
        <w:rPr>
          <w:rFonts w:ascii="Arial" w:eastAsia="Times New Roman" w:hAnsi="Arial" w:cs="Arial"/>
          <w:sz w:val="24"/>
          <w:szCs w:val="24"/>
          <w:lang w:val="en-US"/>
        </w:rPr>
        <w:t xml:space="preserve">being held </w:t>
      </w:r>
      <w:r w:rsidR="000E40F5">
        <w:rPr>
          <w:rFonts w:ascii="Arial" w:eastAsia="Times New Roman" w:hAnsi="Arial" w:cs="Arial"/>
          <w:sz w:val="24"/>
          <w:szCs w:val="24"/>
          <w:lang w:val="en-US"/>
        </w:rPr>
        <w:t>this year.</w:t>
      </w:r>
    </w:p>
    <w:p w14:paraId="21F30071" w14:textId="77777777" w:rsidR="003D29F9" w:rsidRP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Spiritual Affairs</w:t>
      </w:r>
    </w:p>
    <w:p w14:paraId="0264A587" w14:textId="21BB2C46" w:rsidR="003D29F9" w:rsidRP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Co-Curricular Record</w:t>
      </w:r>
      <w:r w:rsidR="00D67359">
        <w:rPr>
          <w:rFonts w:ascii="Arial" w:eastAsia="Times New Roman" w:hAnsi="Arial" w:cs="Arial"/>
          <w:sz w:val="24"/>
          <w:szCs w:val="24"/>
          <w:lang w:val="en-US"/>
        </w:rPr>
        <w:t xml:space="preserve"> Review</w:t>
      </w:r>
    </w:p>
    <w:p w14:paraId="6A2EE18A" w14:textId="77777777" w:rsidR="003D29F9" w:rsidRP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 xml:space="preserve">Student Charter Review </w:t>
      </w:r>
    </w:p>
    <w:p w14:paraId="238F5F80" w14:textId="77777777" w:rsidR="003D29F9" w:rsidRDefault="003D29F9" w:rsidP="003D29F9">
      <w:pPr>
        <w:numPr>
          <w:ilvl w:val="1"/>
          <w:numId w:val="30"/>
        </w:numPr>
        <w:spacing w:after="0" w:line="240" w:lineRule="auto"/>
        <w:rPr>
          <w:rFonts w:ascii="Arial" w:eastAsia="Times New Roman" w:hAnsi="Arial" w:cs="Arial"/>
          <w:sz w:val="24"/>
          <w:szCs w:val="24"/>
          <w:lang w:val="en-US"/>
        </w:rPr>
      </w:pPr>
      <w:r w:rsidRPr="003D29F9">
        <w:rPr>
          <w:rFonts w:ascii="Arial" w:eastAsia="Times New Roman" w:hAnsi="Arial" w:cs="Arial"/>
          <w:sz w:val="24"/>
          <w:szCs w:val="24"/>
          <w:lang w:val="en-US"/>
        </w:rPr>
        <w:t>Ancillary Fee Protocol Review</w:t>
      </w:r>
    </w:p>
    <w:p w14:paraId="234A90D9" w14:textId="7F188C45" w:rsidR="00ED2769" w:rsidRPr="00EF70A3" w:rsidRDefault="00ED2769" w:rsidP="00ED2769">
      <w:pPr>
        <w:ind w:left="720"/>
        <w:contextualSpacing/>
        <w:rPr>
          <w:rFonts w:ascii="Arial" w:eastAsia="Times New Roman" w:hAnsi="Arial" w:cs="Arial"/>
          <w:b/>
          <w:sz w:val="24"/>
          <w:szCs w:val="24"/>
        </w:rPr>
      </w:pPr>
      <w:r w:rsidRPr="00EF70A3">
        <w:rPr>
          <w:rFonts w:ascii="Arial" w:eastAsia="Times New Roman" w:hAnsi="Arial" w:cs="Arial"/>
          <w:sz w:val="24"/>
          <w:szCs w:val="24"/>
        </w:rPr>
        <w:t xml:space="preserve">Please email Lesley Hulcoop (lhulcoop@trentu.ca) if you would like to sit on </w:t>
      </w:r>
      <w:r>
        <w:rPr>
          <w:rFonts w:ascii="Arial" w:eastAsia="Times New Roman" w:hAnsi="Arial" w:cs="Arial"/>
          <w:sz w:val="24"/>
          <w:szCs w:val="24"/>
        </w:rPr>
        <w:t>any of these</w:t>
      </w:r>
      <w:r w:rsidRPr="00EF70A3">
        <w:rPr>
          <w:rFonts w:ascii="Arial" w:eastAsia="Times New Roman" w:hAnsi="Arial" w:cs="Arial"/>
          <w:sz w:val="24"/>
          <w:szCs w:val="24"/>
        </w:rPr>
        <w:t xml:space="preserve"> </w:t>
      </w:r>
      <w:r>
        <w:rPr>
          <w:rFonts w:ascii="Arial" w:eastAsia="Times New Roman" w:hAnsi="Arial" w:cs="Arial"/>
          <w:sz w:val="24"/>
          <w:szCs w:val="24"/>
        </w:rPr>
        <w:t>sub</w:t>
      </w:r>
      <w:r w:rsidRPr="00EF70A3">
        <w:rPr>
          <w:rFonts w:ascii="Arial" w:eastAsia="Times New Roman" w:hAnsi="Arial" w:cs="Arial"/>
          <w:sz w:val="24"/>
          <w:szCs w:val="24"/>
        </w:rPr>
        <w:t>committee</w:t>
      </w:r>
      <w:r w:rsidR="00714515">
        <w:rPr>
          <w:rFonts w:ascii="Arial" w:eastAsia="Times New Roman" w:hAnsi="Arial" w:cs="Arial"/>
          <w:sz w:val="24"/>
          <w:szCs w:val="24"/>
        </w:rPr>
        <w:t>s</w:t>
      </w:r>
      <w:r w:rsidRPr="00EF70A3">
        <w:rPr>
          <w:rFonts w:ascii="Arial" w:eastAsia="Times New Roman" w:hAnsi="Arial" w:cs="Arial"/>
          <w:sz w:val="24"/>
          <w:szCs w:val="24"/>
        </w:rPr>
        <w:t>.</w:t>
      </w:r>
    </w:p>
    <w:p w14:paraId="2C2D138A" w14:textId="65770D6A" w:rsidR="00CE0102" w:rsidRDefault="00CE0102" w:rsidP="00ED2769">
      <w:pPr>
        <w:spacing w:after="0" w:line="240" w:lineRule="auto"/>
        <w:ind w:left="720"/>
        <w:rPr>
          <w:rFonts w:ascii="Arial" w:eastAsia="Times New Roman" w:hAnsi="Arial" w:cs="Arial"/>
          <w:sz w:val="24"/>
          <w:szCs w:val="24"/>
          <w:lang w:val="en-US"/>
        </w:rPr>
      </w:pPr>
    </w:p>
    <w:p w14:paraId="75B1B38E" w14:textId="77777777" w:rsidR="003D29F9" w:rsidRPr="003D29F9" w:rsidRDefault="003D29F9" w:rsidP="00122A26">
      <w:pPr>
        <w:spacing w:after="0" w:line="240" w:lineRule="auto"/>
        <w:ind w:left="1440"/>
        <w:rPr>
          <w:rFonts w:ascii="Arial" w:eastAsia="Times New Roman" w:hAnsi="Arial" w:cs="Arial"/>
          <w:sz w:val="24"/>
          <w:szCs w:val="24"/>
          <w:lang w:val="en-US"/>
        </w:rPr>
      </w:pPr>
    </w:p>
    <w:p w14:paraId="06EF68C3" w14:textId="0065D0D3" w:rsidR="003D29F9" w:rsidRPr="003D29F9" w:rsidRDefault="00122A26" w:rsidP="003D29F9">
      <w:pPr>
        <w:spacing w:after="0" w:line="240" w:lineRule="auto"/>
        <w:rPr>
          <w:rFonts w:ascii="Arial" w:eastAsia="Times New Roman" w:hAnsi="Arial" w:cs="Arial"/>
          <w:sz w:val="24"/>
          <w:szCs w:val="24"/>
          <w:lang w:val="en-US"/>
        </w:rPr>
      </w:pPr>
      <w:r w:rsidRPr="00122A26">
        <w:rPr>
          <w:rFonts w:ascii="Arial" w:eastAsia="Times New Roman" w:hAnsi="Arial" w:cs="Arial"/>
          <w:b/>
          <w:bCs/>
          <w:sz w:val="24"/>
          <w:szCs w:val="24"/>
        </w:rPr>
        <w:t>Ancillary Fee Protocol</w:t>
      </w:r>
    </w:p>
    <w:p w14:paraId="5B31BA13" w14:textId="08A8213F" w:rsidR="00C034B7" w:rsidRDefault="00C034B7" w:rsidP="00C034B7">
      <w:pPr>
        <w:spacing w:after="0" w:line="240" w:lineRule="auto"/>
        <w:rPr>
          <w:rFonts w:ascii="Arial" w:eastAsia="Times New Roman" w:hAnsi="Arial" w:cs="Arial"/>
          <w:sz w:val="24"/>
          <w:szCs w:val="24"/>
          <w:lang w:val="en-US"/>
        </w:rPr>
      </w:pPr>
      <w:r w:rsidRPr="00C034B7">
        <w:rPr>
          <w:rFonts w:ascii="Arial" w:eastAsia="Times New Roman" w:hAnsi="Arial" w:cs="Arial"/>
          <w:i/>
          <w:iCs/>
          <w:sz w:val="24"/>
          <w:szCs w:val="24"/>
          <w:lang w:val="en-US"/>
        </w:rPr>
        <w:t>“An ancillary fee protocol is a formal agreement between the institution’s administration and student governing body representatives which set out the means by which students will be involved in decisions to introduce a new or modify an existing compulsory ancillary fee.”</w:t>
      </w:r>
      <w:r>
        <w:rPr>
          <w:rFonts w:ascii="Arial" w:eastAsia="Times New Roman" w:hAnsi="Arial" w:cs="Arial"/>
          <w:i/>
          <w:iCs/>
          <w:sz w:val="24"/>
          <w:szCs w:val="24"/>
          <w:lang w:val="en-US"/>
        </w:rPr>
        <w:t xml:space="preserve"> </w:t>
      </w:r>
      <w:hyperlink r:id="rId10" w:history="1">
        <w:r w:rsidRPr="00C034B7">
          <w:rPr>
            <w:rStyle w:val="Hyperlink"/>
            <w:rFonts w:ascii="Arial" w:eastAsia="Times New Roman" w:hAnsi="Arial" w:cs="Arial"/>
            <w:sz w:val="24"/>
            <w:szCs w:val="24"/>
            <w:lang w:val="en-US"/>
          </w:rPr>
          <w:t xml:space="preserve">Tuition Fee Framework and Ancillary Fee Guidelines </w:t>
        </w:r>
      </w:hyperlink>
      <w:r w:rsidRPr="00C034B7">
        <w:rPr>
          <w:rFonts w:ascii="Arial" w:eastAsia="Times New Roman" w:hAnsi="Arial" w:cs="Arial"/>
          <w:sz w:val="24"/>
          <w:szCs w:val="24"/>
          <w:lang w:val="en-US"/>
        </w:rPr>
        <w:t>(MCU, 2019)</w:t>
      </w:r>
    </w:p>
    <w:p w14:paraId="43BEEAFB" w14:textId="59649D98" w:rsidR="004E684B" w:rsidRPr="004E684B" w:rsidRDefault="00D56440" w:rsidP="004E684B">
      <w:pPr>
        <w:numPr>
          <w:ilvl w:val="0"/>
          <w:numId w:val="33"/>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Ministry of Colleges and </w:t>
      </w:r>
      <w:r w:rsidR="00856583">
        <w:rPr>
          <w:rFonts w:ascii="Arial" w:eastAsia="Times New Roman" w:hAnsi="Arial" w:cs="Arial"/>
          <w:sz w:val="24"/>
          <w:szCs w:val="24"/>
          <w:lang w:val="en-US"/>
        </w:rPr>
        <w:t xml:space="preserve">Universities define what fees </w:t>
      </w:r>
      <w:r w:rsidR="00B96F5E">
        <w:rPr>
          <w:rFonts w:ascii="Arial" w:eastAsia="Times New Roman" w:hAnsi="Arial" w:cs="Arial"/>
          <w:sz w:val="24"/>
          <w:szCs w:val="24"/>
          <w:lang w:val="en-US"/>
        </w:rPr>
        <w:t>that are</w:t>
      </w:r>
      <w:r w:rsidR="00856583">
        <w:rPr>
          <w:rFonts w:ascii="Arial" w:eastAsia="Times New Roman" w:hAnsi="Arial" w:cs="Arial"/>
          <w:sz w:val="24"/>
          <w:szCs w:val="24"/>
          <w:lang w:val="en-US"/>
        </w:rPr>
        <w:t xml:space="preserve"> compulsory</w:t>
      </w:r>
      <w:r w:rsidR="00597741">
        <w:rPr>
          <w:rFonts w:ascii="Arial" w:eastAsia="Times New Roman" w:hAnsi="Arial" w:cs="Arial"/>
          <w:sz w:val="24"/>
          <w:szCs w:val="24"/>
          <w:lang w:val="en-US"/>
        </w:rPr>
        <w:t xml:space="preserve"> (</w:t>
      </w:r>
      <w:r w:rsidR="00CE3964">
        <w:rPr>
          <w:rFonts w:ascii="Arial" w:eastAsia="Times New Roman" w:hAnsi="Arial" w:cs="Arial"/>
          <w:sz w:val="24"/>
          <w:szCs w:val="24"/>
          <w:lang w:val="en-US"/>
        </w:rPr>
        <w:t>e.g.</w:t>
      </w:r>
      <w:r w:rsidR="00C164D5">
        <w:rPr>
          <w:rFonts w:ascii="Arial" w:eastAsia="Times New Roman" w:hAnsi="Arial" w:cs="Arial"/>
          <w:sz w:val="24"/>
          <w:szCs w:val="24"/>
          <w:lang w:val="en-US"/>
        </w:rPr>
        <w:t xml:space="preserve"> </w:t>
      </w:r>
      <w:r w:rsidR="00597741">
        <w:rPr>
          <w:rFonts w:ascii="Arial" w:eastAsia="Times New Roman" w:hAnsi="Arial" w:cs="Arial"/>
          <w:sz w:val="24"/>
          <w:szCs w:val="24"/>
          <w:lang w:val="en-US"/>
        </w:rPr>
        <w:t>Athletics,</w:t>
      </w:r>
      <w:r w:rsidR="00C164D5">
        <w:rPr>
          <w:rFonts w:ascii="Arial" w:eastAsia="Times New Roman" w:hAnsi="Arial" w:cs="Arial"/>
          <w:sz w:val="24"/>
          <w:szCs w:val="24"/>
          <w:lang w:val="en-US"/>
        </w:rPr>
        <w:t xml:space="preserve"> Wellness, etc.).</w:t>
      </w:r>
      <w:r w:rsidR="00856583">
        <w:rPr>
          <w:rFonts w:ascii="Arial" w:eastAsia="Times New Roman" w:hAnsi="Arial" w:cs="Arial"/>
          <w:sz w:val="24"/>
          <w:szCs w:val="24"/>
          <w:lang w:val="en-US"/>
        </w:rPr>
        <w:t xml:space="preserve">  </w:t>
      </w:r>
      <w:r w:rsidR="004E684B" w:rsidRPr="004E684B">
        <w:rPr>
          <w:rFonts w:ascii="Arial" w:eastAsia="Times New Roman" w:hAnsi="Arial" w:cs="Arial"/>
          <w:sz w:val="24"/>
          <w:szCs w:val="24"/>
          <w:lang w:val="en-US"/>
        </w:rPr>
        <w:t>All compulsory ancillary fees will be reviewed by CASSC for either approval or for information.</w:t>
      </w:r>
      <w:r w:rsidR="006E732D">
        <w:rPr>
          <w:rFonts w:ascii="Arial" w:eastAsia="Times New Roman" w:hAnsi="Arial" w:cs="Arial"/>
          <w:sz w:val="24"/>
          <w:szCs w:val="24"/>
          <w:lang w:val="en-US"/>
        </w:rPr>
        <w:t xml:space="preserve"> </w:t>
      </w:r>
      <w:r w:rsidR="00597741">
        <w:rPr>
          <w:rFonts w:ascii="Arial" w:eastAsia="Times New Roman" w:hAnsi="Arial" w:cs="Arial"/>
          <w:sz w:val="24"/>
          <w:szCs w:val="24"/>
          <w:lang w:val="en-US"/>
        </w:rPr>
        <w:t xml:space="preserve">Non-compulsory fees </w:t>
      </w:r>
      <w:r w:rsidR="00A85276">
        <w:rPr>
          <w:rFonts w:ascii="Arial" w:eastAsia="Times New Roman" w:hAnsi="Arial" w:cs="Arial"/>
          <w:sz w:val="24"/>
          <w:szCs w:val="24"/>
          <w:lang w:val="en-US"/>
        </w:rPr>
        <w:t>are fees such as Food and Student Housing.</w:t>
      </w:r>
      <w:r w:rsidR="00597741">
        <w:rPr>
          <w:rFonts w:ascii="Arial" w:eastAsia="Times New Roman" w:hAnsi="Arial" w:cs="Arial"/>
          <w:sz w:val="24"/>
          <w:szCs w:val="24"/>
          <w:lang w:val="en-US"/>
        </w:rPr>
        <w:t xml:space="preserve"> </w:t>
      </w:r>
    </w:p>
    <w:p w14:paraId="67CC5169" w14:textId="29610860" w:rsidR="004E684B" w:rsidRDefault="004E684B" w:rsidP="004E684B">
      <w:pPr>
        <w:numPr>
          <w:ilvl w:val="0"/>
          <w:numId w:val="33"/>
        </w:numPr>
        <w:spacing w:after="0" w:line="240" w:lineRule="auto"/>
        <w:rPr>
          <w:rFonts w:ascii="Arial" w:eastAsia="Times New Roman" w:hAnsi="Arial" w:cs="Arial"/>
          <w:sz w:val="24"/>
          <w:szCs w:val="24"/>
          <w:lang w:val="en-US"/>
        </w:rPr>
      </w:pPr>
      <w:r w:rsidRPr="004E684B">
        <w:rPr>
          <w:rFonts w:ascii="Arial" w:eastAsia="Times New Roman" w:hAnsi="Arial" w:cs="Arial"/>
          <w:sz w:val="24"/>
          <w:szCs w:val="24"/>
          <w:lang w:val="en-US"/>
        </w:rPr>
        <w:t>Automatic fee increases up to the level of CPI or 3%, whichever is lesser, will be permitted without a referendum or approval of CASSC</w:t>
      </w:r>
    </w:p>
    <w:p w14:paraId="6D6D5347" w14:textId="3D5529F0" w:rsidR="00467668" w:rsidRPr="00EF70A3" w:rsidRDefault="00E80ACE" w:rsidP="002E5CE8">
      <w:pPr>
        <w:numPr>
          <w:ilvl w:val="0"/>
          <w:numId w:val="33"/>
        </w:numPr>
        <w:contextualSpacing/>
        <w:rPr>
          <w:rFonts w:ascii="Arial" w:eastAsia="Times New Roman" w:hAnsi="Arial" w:cs="Arial"/>
          <w:b/>
          <w:sz w:val="24"/>
          <w:szCs w:val="24"/>
        </w:rPr>
      </w:pPr>
      <w:hyperlink r:id="rId11" w:history="1">
        <w:r w:rsidR="00467668" w:rsidRPr="00467668">
          <w:rPr>
            <w:rStyle w:val="Hyperlink"/>
            <w:rFonts w:ascii="Arial" w:eastAsia="Times New Roman" w:hAnsi="Arial" w:cs="Arial"/>
            <w:sz w:val="24"/>
            <w:szCs w:val="24"/>
            <w:lang w:val="en-US"/>
          </w:rPr>
          <w:t xml:space="preserve">TrentU Non-Tuition Compulsory Fee Protocol </w:t>
        </w:r>
      </w:hyperlink>
      <w:r w:rsidR="00467668" w:rsidRPr="00467668">
        <w:rPr>
          <w:rFonts w:ascii="Arial" w:eastAsia="Times New Roman" w:hAnsi="Arial" w:cs="Arial"/>
          <w:sz w:val="24"/>
          <w:szCs w:val="24"/>
          <w:lang w:val="en-US"/>
        </w:rPr>
        <w:t>(2019)</w:t>
      </w:r>
      <w:r w:rsidR="00EF70A3">
        <w:rPr>
          <w:rFonts w:ascii="Arial" w:eastAsia="Times New Roman" w:hAnsi="Arial" w:cs="Arial"/>
          <w:sz w:val="24"/>
          <w:szCs w:val="24"/>
          <w:lang w:val="en-US"/>
        </w:rPr>
        <w:t xml:space="preserve">. </w:t>
      </w:r>
      <w:r w:rsidR="00EF70A3" w:rsidRPr="00EF70A3">
        <w:rPr>
          <w:rFonts w:ascii="Arial" w:eastAsia="Times New Roman" w:hAnsi="Arial" w:cs="Arial"/>
          <w:sz w:val="24"/>
          <w:szCs w:val="24"/>
        </w:rPr>
        <w:t xml:space="preserve">The Ancillary Fee Protocol needs to be reviewed. Please email Lesley Hulcoop (lhulcoop@trentu.ca) if you would like to sit on the review </w:t>
      </w:r>
      <w:r w:rsidR="008F4F8D">
        <w:rPr>
          <w:rFonts w:ascii="Arial" w:eastAsia="Times New Roman" w:hAnsi="Arial" w:cs="Arial"/>
          <w:sz w:val="24"/>
          <w:szCs w:val="24"/>
        </w:rPr>
        <w:t>sub</w:t>
      </w:r>
      <w:r w:rsidR="00EF70A3" w:rsidRPr="00EF70A3">
        <w:rPr>
          <w:rFonts w:ascii="Arial" w:eastAsia="Times New Roman" w:hAnsi="Arial" w:cs="Arial"/>
          <w:sz w:val="24"/>
          <w:szCs w:val="24"/>
        </w:rPr>
        <w:t>committee.</w:t>
      </w:r>
    </w:p>
    <w:p w14:paraId="272ECE10" w14:textId="2FD35322" w:rsidR="00CA4DA0" w:rsidRPr="00730AD0" w:rsidRDefault="006F0B4F" w:rsidP="002E5CE8">
      <w:pPr>
        <w:numPr>
          <w:ilvl w:val="0"/>
          <w:numId w:val="33"/>
        </w:numPr>
        <w:spacing w:after="0" w:line="240" w:lineRule="auto"/>
        <w:contextualSpacing/>
        <w:rPr>
          <w:rFonts w:ascii="Arial" w:eastAsia="Times New Roman" w:hAnsi="Arial" w:cs="Arial"/>
          <w:sz w:val="24"/>
          <w:szCs w:val="24"/>
        </w:rPr>
      </w:pPr>
      <w:r w:rsidRPr="006F0B4F">
        <w:rPr>
          <w:rFonts w:ascii="Arial" w:eastAsia="Times New Roman" w:hAnsi="Arial" w:cs="Arial"/>
          <w:sz w:val="24"/>
          <w:szCs w:val="24"/>
        </w:rPr>
        <w:t xml:space="preserve">The important thing to remember is that the approval for increasing fees is a student </w:t>
      </w:r>
      <w:r w:rsidR="002E5CE8" w:rsidRPr="006F0B4F">
        <w:rPr>
          <w:rFonts w:ascii="Arial" w:eastAsia="Times New Roman" w:hAnsi="Arial" w:cs="Arial"/>
          <w:sz w:val="24"/>
          <w:szCs w:val="24"/>
        </w:rPr>
        <w:t>vote. The</w:t>
      </w:r>
      <w:r w:rsidRPr="006F0B4F">
        <w:rPr>
          <w:rFonts w:ascii="Arial" w:eastAsia="Times New Roman" w:hAnsi="Arial" w:cs="Arial"/>
          <w:sz w:val="24"/>
          <w:szCs w:val="24"/>
        </w:rPr>
        <w:t xml:space="preserve"> Chairs will sometimes present budgets even if we don’t vote as they are not increasing their budgets above that which is allowed under the Ancillary Fee Protocol. This is so you know how your fees are being spent</w:t>
      </w:r>
      <w:r>
        <w:rPr>
          <w:rFonts w:ascii="Arial" w:eastAsia="Times New Roman" w:hAnsi="Arial" w:cs="Arial"/>
          <w:sz w:val="24"/>
          <w:szCs w:val="24"/>
        </w:rPr>
        <w:t>.</w:t>
      </w:r>
    </w:p>
    <w:p w14:paraId="2030916F" w14:textId="77777777" w:rsidR="00DA78BC" w:rsidRDefault="00DA78BC" w:rsidP="00F0660A">
      <w:pPr>
        <w:spacing w:after="0" w:line="240" w:lineRule="auto"/>
        <w:rPr>
          <w:rFonts w:ascii="Arial" w:eastAsia="Times New Roman" w:hAnsi="Arial" w:cs="Arial"/>
          <w:b/>
          <w:bCs/>
          <w:sz w:val="24"/>
          <w:szCs w:val="24"/>
        </w:rPr>
      </w:pPr>
    </w:p>
    <w:p w14:paraId="44E0FEFE" w14:textId="70D7C1BE" w:rsidR="00CD03D7" w:rsidRPr="00DA78BC" w:rsidRDefault="00CD03D7" w:rsidP="00F0660A">
      <w:pPr>
        <w:spacing w:after="0" w:line="240" w:lineRule="auto"/>
        <w:rPr>
          <w:rFonts w:ascii="Arial" w:eastAsia="Times New Roman" w:hAnsi="Arial" w:cs="Arial"/>
          <w:b/>
          <w:bCs/>
          <w:sz w:val="24"/>
          <w:szCs w:val="24"/>
          <w:lang w:val="en-US"/>
        </w:rPr>
      </w:pPr>
      <w:r w:rsidRPr="00DA78BC">
        <w:rPr>
          <w:rFonts w:ascii="Arial" w:eastAsia="Times New Roman" w:hAnsi="Arial" w:cs="Arial"/>
          <w:b/>
          <w:bCs/>
          <w:sz w:val="24"/>
          <w:szCs w:val="24"/>
          <w:lang w:val="en-US"/>
        </w:rPr>
        <w:t>Motions &amp; Voting</w:t>
      </w:r>
    </w:p>
    <w:p w14:paraId="45408F82" w14:textId="7863F9BF" w:rsidR="00CF537F" w:rsidRDefault="00CF537F" w:rsidP="00CF537F">
      <w:pPr>
        <w:pStyle w:val="ListParagraph"/>
        <w:numPr>
          <w:ilvl w:val="0"/>
          <w:numId w:val="5"/>
        </w:numPr>
        <w:spacing w:after="0" w:line="240" w:lineRule="auto"/>
        <w:rPr>
          <w:rFonts w:ascii="Arial" w:eastAsia="Times New Roman" w:hAnsi="Arial" w:cs="Arial"/>
          <w:sz w:val="24"/>
          <w:szCs w:val="24"/>
        </w:rPr>
      </w:pPr>
      <w:r w:rsidRPr="00F0660A">
        <w:rPr>
          <w:rFonts w:ascii="Arial" w:eastAsia="Times New Roman" w:hAnsi="Arial" w:cs="Arial"/>
          <w:sz w:val="24"/>
          <w:szCs w:val="24"/>
        </w:rPr>
        <w:t xml:space="preserve">We will conduct meetings following Robert’s </w:t>
      </w:r>
      <w:r w:rsidR="00DA78BC">
        <w:rPr>
          <w:rFonts w:ascii="Arial" w:eastAsia="Times New Roman" w:hAnsi="Arial" w:cs="Arial"/>
          <w:sz w:val="24"/>
          <w:szCs w:val="24"/>
        </w:rPr>
        <w:t>Rules of Order.</w:t>
      </w:r>
    </w:p>
    <w:p w14:paraId="1B084D41" w14:textId="3F728CB4" w:rsidR="00A91CC6" w:rsidRPr="00A91CC6" w:rsidRDefault="00A91CC6" w:rsidP="00A91CC6">
      <w:pPr>
        <w:pStyle w:val="ListParagraph"/>
        <w:numPr>
          <w:ilvl w:val="0"/>
          <w:numId w:val="6"/>
        </w:numPr>
        <w:spacing w:after="0" w:line="240" w:lineRule="auto"/>
        <w:rPr>
          <w:rFonts w:ascii="Arial" w:eastAsia="Times New Roman" w:hAnsi="Arial" w:cs="Arial"/>
          <w:sz w:val="24"/>
          <w:szCs w:val="24"/>
        </w:rPr>
      </w:pPr>
      <w:r w:rsidRPr="00F0660A">
        <w:rPr>
          <w:rFonts w:ascii="Arial" w:eastAsia="Times New Roman" w:hAnsi="Arial" w:cs="Arial"/>
          <w:sz w:val="24"/>
          <w:szCs w:val="24"/>
        </w:rPr>
        <w:t xml:space="preserve">Meetings are open to the Trent community, but it is nice to let us know a head of time who will be attending. Sometimes we invite people to attend for </w:t>
      </w:r>
      <w:r w:rsidR="0073758C" w:rsidRPr="00F0660A">
        <w:rPr>
          <w:rFonts w:ascii="Arial" w:eastAsia="Times New Roman" w:hAnsi="Arial" w:cs="Arial"/>
          <w:sz w:val="24"/>
          <w:szCs w:val="24"/>
        </w:rPr>
        <w:t>information.</w:t>
      </w:r>
    </w:p>
    <w:p w14:paraId="25452E04" w14:textId="4E25582C" w:rsidR="00F0660A" w:rsidRPr="00A1592C" w:rsidRDefault="0070040A" w:rsidP="00A1592C">
      <w:pPr>
        <w:pStyle w:val="ListParagraph"/>
        <w:numPr>
          <w:ilvl w:val="0"/>
          <w:numId w:val="5"/>
        </w:numPr>
        <w:spacing w:after="0" w:line="240" w:lineRule="auto"/>
        <w:rPr>
          <w:rFonts w:ascii="Arial" w:eastAsia="Times New Roman" w:hAnsi="Arial" w:cs="Arial"/>
          <w:sz w:val="24"/>
          <w:szCs w:val="24"/>
        </w:rPr>
      </w:pPr>
      <w:r w:rsidRPr="00F0660A">
        <w:rPr>
          <w:rFonts w:ascii="Arial" w:eastAsia="Times New Roman" w:hAnsi="Arial" w:cs="Arial"/>
          <w:b/>
          <w:bCs/>
          <w:i/>
          <w:sz w:val="24"/>
          <w:szCs w:val="24"/>
        </w:rPr>
        <w:t>Key to communication is making sure that student subcommittee representatives are passing on information to their executives and constituents</w:t>
      </w:r>
      <w:r w:rsidRPr="00F0660A">
        <w:rPr>
          <w:rFonts w:ascii="Arial" w:eastAsia="Times New Roman" w:hAnsi="Arial" w:cs="Arial"/>
          <w:i/>
          <w:sz w:val="24"/>
          <w:szCs w:val="24"/>
        </w:rPr>
        <w:t xml:space="preserve">. </w:t>
      </w:r>
      <w:r w:rsidRPr="00F0660A">
        <w:rPr>
          <w:rFonts w:ascii="Arial" w:eastAsia="Times New Roman" w:hAnsi="Arial" w:cs="Arial"/>
          <w:sz w:val="24"/>
          <w:szCs w:val="24"/>
        </w:rPr>
        <w:t xml:space="preserve">You can </w:t>
      </w:r>
      <w:r w:rsidRPr="00F0660A">
        <w:rPr>
          <w:rFonts w:ascii="Arial" w:eastAsia="Times New Roman" w:hAnsi="Arial" w:cs="Arial"/>
          <w:iCs/>
          <w:sz w:val="24"/>
          <w:szCs w:val="24"/>
          <w:lang w:val="en-US"/>
        </w:rPr>
        <w:t xml:space="preserve">send a student member from your group (i.e., a student who has paid your groups’ ancillary fee) as a subcommittee representative if you do not have </w:t>
      </w:r>
      <w:r w:rsidR="00DB589D">
        <w:rPr>
          <w:rFonts w:ascii="Arial" w:eastAsia="Times New Roman" w:hAnsi="Arial" w:cs="Arial"/>
          <w:iCs/>
          <w:sz w:val="24"/>
          <w:szCs w:val="24"/>
          <w:lang w:val="en-US"/>
        </w:rPr>
        <w:t>a</w:t>
      </w:r>
      <w:r w:rsidRPr="00F0660A">
        <w:rPr>
          <w:rFonts w:ascii="Arial" w:eastAsia="Times New Roman" w:hAnsi="Arial" w:cs="Arial"/>
          <w:iCs/>
          <w:sz w:val="24"/>
          <w:szCs w:val="24"/>
          <w:lang w:val="en-US"/>
        </w:rPr>
        <w:t xml:space="preserve"> member from your Executiv</w:t>
      </w:r>
      <w:r w:rsidR="00482151">
        <w:rPr>
          <w:rFonts w:ascii="Arial" w:eastAsia="Times New Roman" w:hAnsi="Arial" w:cs="Arial"/>
          <w:iCs/>
          <w:sz w:val="24"/>
          <w:szCs w:val="24"/>
          <w:lang w:val="en-US"/>
        </w:rPr>
        <w:t>e who is able to attend.</w:t>
      </w:r>
    </w:p>
    <w:p w14:paraId="0D63F7C6" w14:textId="187B5B41" w:rsidR="00CD03D7" w:rsidRDefault="00E214C7" w:rsidP="0022262F">
      <w:pPr>
        <w:pStyle w:val="ListParagraph"/>
        <w:numPr>
          <w:ilvl w:val="0"/>
          <w:numId w:val="6"/>
        </w:numPr>
        <w:spacing w:after="0" w:line="240" w:lineRule="auto"/>
        <w:rPr>
          <w:rFonts w:ascii="Arial" w:eastAsia="Times New Roman" w:hAnsi="Arial" w:cs="Arial"/>
          <w:sz w:val="24"/>
          <w:szCs w:val="24"/>
        </w:rPr>
      </w:pPr>
      <w:r w:rsidRPr="00E214C7">
        <w:rPr>
          <w:rFonts w:ascii="Arial" w:eastAsia="Times New Roman" w:hAnsi="Arial" w:cs="Arial"/>
          <w:sz w:val="24"/>
          <w:szCs w:val="24"/>
        </w:rPr>
        <w:t xml:space="preserve">It is very important that </w:t>
      </w:r>
      <w:r w:rsidR="00B1349E">
        <w:rPr>
          <w:rFonts w:ascii="Arial" w:eastAsia="Times New Roman" w:hAnsi="Arial" w:cs="Arial"/>
          <w:sz w:val="24"/>
          <w:szCs w:val="24"/>
        </w:rPr>
        <w:t>students</w:t>
      </w:r>
      <w:r w:rsidRPr="00E214C7">
        <w:rPr>
          <w:rFonts w:ascii="Arial" w:eastAsia="Times New Roman" w:hAnsi="Arial" w:cs="Arial"/>
          <w:sz w:val="24"/>
          <w:szCs w:val="24"/>
        </w:rPr>
        <w:t xml:space="preserve"> attend a meeting where a vote is to take place. If you are unable to make the meeting you need to send a delegate to vote for you so that quorum is reached.</w:t>
      </w:r>
    </w:p>
    <w:p w14:paraId="388A4B08" w14:textId="77777777" w:rsidR="00C034B7" w:rsidRPr="00C034B7" w:rsidRDefault="00C034B7" w:rsidP="00C034B7">
      <w:pPr>
        <w:spacing w:after="0" w:line="240" w:lineRule="auto"/>
        <w:rPr>
          <w:rFonts w:ascii="Arial" w:eastAsia="Times New Roman" w:hAnsi="Arial" w:cs="Arial"/>
          <w:sz w:val="24"/>
          <w:szCs w:val="24"/>
          <w:lang w:val="en-US"/>
        </w:rPr>
      </w:pPr>
    </w:p>
    <w:p w14:paraId="7BEAF93F" w14:textId="11641F4D" w:rsidR="007F2A31" w:rsidRDefault="00DA63A0" w:rsidP="00BE562F">
      <w:pPr>
        <w:spacing w:after="0" w:line="240" w:lineRule="auto"/>
        <w:rPr>
          <w:rFonts w:ascii="Arial" w:eastAsia="Times New Roman" w:hAnsi="Arial" w:cs="Arial"/>
          <w:b/>
          <w:bCs/>
          <w:sz w:val="24"/>
          <w:szCs w:val="24"/>
        </w:rPr>
      </w:pPr>
      <w:r w:rsidRPr="00DA63A0">
        <w:rPr>
          <w:rFonts w:ascii="Arial" w:eastAsia="Times New Roman" w:hAnsi="Arial" w:cs="Arial"/>
          <w:b/>
          <w:bCs/>
          <w:sz w:val="24"/>
          <w:szCs w:val="24"/>
        </w:rPr>
        <w:t>2023</w:t>
      </w:r>
      <w:r w:rsidR="008D0F98">
        <w:rPr>
          <w:rFonts w:ascii="Arial" w:eastAsia="Times New Roman" w:hAnsi="Arial" w:cs="Arial"/>
          <w:b/>
          <w:bCs/>
          <w:sz w:val="24"/>
          <w:szCs w:val="24"/>
        </w:rPr>
        <w:t>-2024</w:t>
      </w:r>
    </w:p>
    <w:p w14:paraId="0B067051" w14:textId="6E706572" w:rsidR="003A7DE7" w:rsidRPr="00205A23" w:rsidRDefault="003A7DE7" w:rsidP="008D0F98">
      <w:pPr>
        <w:pStyle w:val="ListParagraph"/>
        <w:numPr>
          <w:ilvl w:val="0"/>
          <w:numId w:val="36"/>
        </w:numPr>
        <w:spacing w:line="240" w:lineRule="auto"/>
        <w:rPr>
          <w:rFonts w:ascii="Arial" w:eastAsia="Times New Roman" w:hAnsi="Arial" w:cs="Arial"/>
          <w:sz w:val="24"/>
          <w:szCs w:val="24"/>
          <w:lang w:val="en-US"/>
        </w:rPr>
      </w:pPr>
      <w:r w:rsidRPr="00205A23">
        <w:rPr>
          <w:rFonts w:ascii="Arial" w:eastAsia="Times New Roman" w:hAnsi="Arial" w:cs="Arial"/>
          <w:sz w:val="24"/>
          <w:szCs w:val="24"/>
        </w:rPr>
        <w:t xml:space="preserve">September </w:t>
      </w:r>
      <w:r w:rsidR="005E4CA2" w:rsidRPr="00205A23">
        <w:rPr>
          <w:rFonts w:ascii="Arial" w:eastAsia="Times New Roman" w:hAnsi="Arial" w:cs="Arial"/>
          <w:sz w:val="24"/>
          <w:szCs w:val="24"/>
        </w:rPr>
        <w:t xml:space="preserve">7 </w:t>
      </w:r>
      <w:r w:rsidR="00EC5A68" w:rsidRPr="00205A23">
        <w:rPr>
          <w:rFonts w:ascii="Arial" w:eastAsia="Times New Roman" w:hAnsi="Arial" w:cs="Arial"/>
          <w:sz w:val="24"/>
          <w:szCs w:val="24"/>
        </w:rPr>
        <w:t xml:space="preserve">- </w:t>
      </w:r>
      <w:r w:rsidRPr="00205A23">
        <w:rPr>
          <w:rFonts w:ascii="Arial" w:eastAsia="Times New Roman" w:hAnsi="Arial" w:cs="Arial"/>
          <w:sz w:val="24"/>
          <w:szCs w:val="24"/>
          <w:lang w:val="en-US"/>
        </w:rPr>
        <w:t xml:space="preserve">CASSC </w:t>
      </w:r>
      <w:r w:rsidR="00EC5A68" w:rsidRPr="00205A23">
        <w:rPr>
          <w:rFonts w:ascii="Arial" w:eastAsia="Times New Roman" w:hAnsi="Arial" w:cs="Arial"/>
          <w:sz w:val="24"/>
          <w:szCs w:val="24"/>
          <w:lang w:val="en-US"/>
        </w:rPr>
        <w:t>s</w:t>
      </w:r>
      <w:r w:rsidRPr="00205A23">
        <w:rPr>
          <w:rFonts w:ascii="Arial" w:eastAsia="Times New Roman" w:hAnsi="Arial" w:cs="Arial"/>
          <w:sz w:val="24"/>
          <w:szCs w:val="24"/>
          <w:lang w:val="en-US"/>
        </w:rPr>
        <w:t xml:space="preserve">ubcommittee </w:t>
      </w:r>
      <w:r w:rsidR="00EC5A68" w:rsidRPr="00205A23">
        <w:rPr>
          <w:rFonts w:ascii="Arial" w:eastAsia="Times New Roman" w:hAnsi="Arial" w:cs="Arial"/>
          <w:sz w:val="24"/>
          <w:szCs w:val="24"/>
          <w:lang w:val="en-US"/>
        </w:rPr>
        <w:t>C</w:t>
      </w:r>
      <w:r w:rsidRPr="00205A23">
        <w:rPr>
          <w:rFonts w:ascii="Arial" w:eastAsia="Times New Roman" w:hAnsi="Arial" w:cs="Arial"/>
          <w:sz w:val="24"/>
          <w:szCs w:val="24"/>
          <w:lang w:val="en-US"/>
        </w:rPr>
        <w:t xml:space="preserve">hairs </w:t>
      </w:r>
      <w:r w:rsidR="00EC5A68" w:rsidRPr="00205A23">
        <w:rPr>
          <w:rFonts w:ascii="Arial" w:eastAsia="Times New Roman" w:hAnsi="Arial" w:cs="Arial"/>
          <w:sz w:val="24"/>
          <w:szCs w:val="24"/>
          <w:lang w:val="en-US"/>
        </w:rPr>
        <w:t>m</w:t>
      </w:r>
      <w:r w:rsidRPr="00205A23">
        <w:rPr>
          <w:rFonts w:ascii="Arial" w:eastAsia="Times New Roman" w:hAnsi="Arial" w:cs="Arial"/>
          <w:sz w:val="24"/>
          <w:szCs w:val="24"/>
          <w:lang w:val="en-US"/>
        </w:rPr>
        <w:t>eeting</w:t>
      </w:r>
    </w:p>
    <w:p w14:paraId="68772F47" w14:textId="27EA746A" w:rsidR="008D0F98" w:rsidRPr="00205A23" w:rsidRDefault="005E4CA2" w:rsidP="008D0F98">
      <w:pPr>
        <w:pStyle w:val="ListParagraph"/>
        <w:numPr>
          <w:ilvl w:val="0"/>
          <w:numId w:val="36"/>
        </w:numPr>
        <w:spacing w:line="240" w:lineRule="auto"/>
        <w:rPr>
          <w:rFonts w:ascii="Arial" w:eastAsia="Times New Roman" w:hAnsi="Arial" w:cs="Arial"/>
          <w:sz w:val="24"/>
          <w:szCs w:val="24"/>
          <w:lang w:val="en-US"/>
        </w:rPr>
      </w:pPr>
      <w:r w:rsidRPr="00205A23">
        <w:rPr>
          <w:rFonts w:ascii="Arial" w:eastAsia="Times New Roman" w:hAnsi="Arial" w:cs="Arial"/>
          <w:sz w:val="24"/>
          <w:szCs w:val="24"/>
          <w:lang w:val="en-US"/>
        </w:rPr>
        <w:t xml:space="preserve">September </w:t>
      </w:r>
      <w:r w:rsidR="00222F98" w:rsidRPr="00205A23">
        <w:rPr>
          <w:rFonts w:ascii="Arial" w:eastAsia="Times New Roman" w:hAnsi="Arial" w:cs="Arial"/>
          <w:sz w:val="24"/>
          <w:szCs w:val="24"/>
          <w:lang w:val="en-US"/>
        </w:rPr>
        <w:t>27</w:t>
      </w:r>
      <w:r w:rsidR="008D0F98" w:rsidRPr="00205A23">
        <w:rPr>
          <w:rFonts w:ascii="Arial" w:eastAsia="Times New Roman" w:hAnsi="Arial" w:cs="Arial"/>
          <w:sz w:val="24"/>
          <w:szCs w:val="24"/>
          <w:lang w:val="en-US"/>
        </w:rPr>
        <w:t xml:space="preserve"> </w:t>
      </w:r>
      <w:r w:rsidR="00A732CA" w:rsidRPr="00205A23">
        <w:rPr>
          <w:rFonts w:ascii="Arial" w:eastAsia="Times New Roman" w:hAnsi="Arial" w:cs="Arial"/>
          <w:sz w:val="24"/>
          <w:szCs w:val="24"/>
          <w:lang w:val="en-US"/>
        </w:rPr>
        <w:t xml:space="preserve">– </w:t>
      </w:r>
      <w:r w:rsidR="00EC5A68" w:rsidRPr="00205A23">
        <w:rPr>
          <w:rFonts w:ascii="Arial" w:eastAsia="Times New Roman" w:hAnsi="Arial" w:cs="Arial"/>
          <w:sz w:val="24"/>
          <w:szCs w:val="24"/>
          <w:lang w:val="en-US"/>
        </w:rPr>
        <w:t>i</w:t>
      </w:r>
      <w:r w:rsidR="00A732CA" w:rsidRPr="00205A23">
        <w:rPr>
          <w:rFonts w:ascii="Arial" w:eastAsia="Times New Roman" w:hAnsi="Arial" w:cs="Arial"/>
          <w:sz w:val="24"/>
          <w:szCs w:val="24"/>
          <w:lang w:val="en-US"/>
        </w:rPr>
        <w:t xml:space="preserve">ntroductory </w:t>
      </w:r>
      <w:r w:rsidR="00EC5A68" w:rsidRPr="00205A23">
        <w:rPr>
          <w:rFonts w:ascii="Arial" w:eastAsia="Times New Roman" w:hAnsi="Arial" w:cs="Arial"/>
          <w:sz w:val="24"/>
          <w:szCs w:val="24"/>
          <w:lang w:val="en-US"/>
        </w:rPr>
        <w:t>m</w:t>
      </w:r>
      <w:r w:rsidR="00A732CA" w:rsidRPr="00205A23">
        <w:rPr>
          <w:rFonts w:ascii="Arial" w:eastAsia="Times New Roman" w:hAnsi="Arial" w:cs="Arial"/>
          <w:sz w:val="24"/>
          <w:szCs w:val="24"/>
          <w:lang w:val="en-US"/>
        </w:rPr>
        <w:t xml:space="preserve">eeting and </w:t>
      </w:r>
      <w:r w:rsidR="00EC5A68" w:rsidRPr="00205A23">
        <w:rPr>
          <w:rFonts w:ascii="Arial" w:eastAsia="Times New Roman" w:hAnsi="Arial" w:cs="Arial"/>
          <w:sz w:val="24"/>
          <w:szCs w:val="24"/>
          <w:lang w:val="en-US"/>
        </w:rPr>
        <w:t>d</w:t>
      </w:r>
      <w:r w:rsidR="00A732CA" w:rsidRPr="00205A23">
        <w:rPr>
          <w:rFonts w:ascii="Arial" w:eastAsia="Times New Roman" w:hAnsi="Arial" w:cs="Arial"/>
          <w:sz w:val="24"/>
          <w:szCs w:val="24"/>
          <w:lang w:val="en-US"/>
        </w:rPr>
        <w:t xml:space="preserve">epartmental </w:t>
      </w:r>
      <w:r w:rsidR="00EC5A68" w:rsidRPr="00205A23">
        <w:rPr>
          <w:rFonts w:ascii="Arial" w:eastAsia="Times New Roman" w:hAnsi="Arial" w:cs="Arial"/>
          <w:sz w:val="24"/>
          <w:szCs w:val="24"/>
          <w:lang w:val="en-US"/>
        </w:rPr>
        <w:t>s</w:t>
      </w:r>
      <w:r w:rsidR="00A732CA" w:rsidRPr="00205A23">
        <w:rPr>
          <w:rFonts w:ascii="Arial" w:eastAsia="Times New Roman" w:hAnsi="Arial" w:cs="Arial"/>
          <w:sz w:val="24"/>
          <w:szCs w:val="24"/>
          <w:lang w:val="en-US"/>
        </w:rPr>
        <w:t xml:space="preserve">ervice </w:t>
      </w:r>
      <w:r w:rsidR="00EC5A68" w:rsidRPr="00205A23">
        <w:rPr>
          <w:rFonts w:ascii="Arial" w:eastAsia="Times New Roman" w:hAnsi="Arial" w:cs="Arial"/>
          <w:sz w:val="24"/>
          <w:szCs w:val="24"/>
          <w:lang w:val="en-US"/>
        </w:rPr>
        <w:t>u</w:t>
      </w:r>
      <w:r w:rsidR="00A732CA" w:rsidRPr="00205A23">
        <w:rPr>
          <w:rFonts w:ascii="Arial" w:eastAsia="Times New Roman" w:hAnsi="Arial" w:cs="Arial"/>
          <w:sz w:val="24"/>
          <w:szCs w:val="24"/>
          <w:lang w:val="en-US"/>
        </w:rPr>
        <w:t>pdates</w:t>
      </w:r>
    </w:p>
    <w:p w14:paraId="70A6C384" w14:textId="35A75913" w:rsidR="00A732CA" w:rsidRPr="00205A23" w:rsidRDefault="00A732CA" w:rsidP="008D0F98">
      <w:pPr>
        <w:pStyle w:val="ListParagraph"/>
        <w:numPr>
          <w:ilvl w:val="0"/>
          <w:numId w:val="36"/>
        </w:numPr>
        <w:spacing w:line="240" w:lineRule="auto"/>
        <w:rPr>
          <w:rFonts w:ascii="Arial" w:eastAsia="Times New Roman" w:hAnsi="Arial" w:cs="Arial"/>
          <w:sz w:val="24"/>
          <w:szCs w:val="24"/>
          <w:lang w:val="en-US"/>
        </w:rPr>
      </w:pPr>
      <w:r w:rsidRPr="00205A23">
        <w:rPr>
          <w:rFonts w:ascii="Arial" w:eastAsia="Times New Roman" w:hAnsi="Arial" w:cs="Arial"/>
          <w:sz w:val="24"/>
          <w:szCs w:val="24"/>
          <w:lang w:val="en-US"/>
        </w:rPr>
        <w:t xml:space="preserve">November </w:t>
      </w:r>
      <w:r w:rsidR="00153E30" w:rsidRPr="00205A23">
        <w:rPr>
          <w:rFonts w:ascii="Arial" w:eastAsia="Times New Roman" w:hAnsi="Arial" w:cs="Arial"/>
          <w:sz w:val="24"/>
          <w:szCs w:val="24"/>
          <w:lang w:val="en-US"/>
        </w:rPr>
        <w:t xml:space="preserve">1 </w:t>
      </w:r>
      <w:r w:rsidRPr="00205A23">
        <w:rPr>
          <w:rFonts w:ascii="Arial" w:eastAsia="Times New Roman" w:hAnsi="Arial" w:cs="Arial"/>
          <w:sz w:val="24"/>
          <w:szCs w:val="24"/>
          <w:lang w:val="en-US"/>
        </w:rPr>
        <w:t xml:space="preserve">– </w:t>
      </w:r>
      <w:r w:rsidR="00153E30" w:rsidRPr="00205A23">
        <w:rPr>
          <w:rFonts w:ascii="Arial" w:eastAsia="Times New Roman" w:hAnsi="Arial" w:cs="Arial"/>
          <w:sz w:val="24"/>
          <w:szCs w:val="24"/>
          <w:lang w:val="en-US"/>
        </w:rPr>
        <w:t>topic</w:t>
      </w:r>
      <w:r w:rsidR="00153E39" w:rsidRPr="00205A23">
        <w:rPr>
          <w:rFonts w:ascii="Arial" w:eastAsia="Times New Roman" w:hAnsi="Arial" w:cs="Arial"/>
          <w:sz w:val="24"/>
          <w:szCs w:val="24"/>
          <w:lang w:val="en-US"/>
        </w:rPr>
        <w:t>/</w:t>
      </w:r>
      <w:r w:rsidR="00EC5A68" w:rsidRPr="00205A23">
        <w:rPr>
          <w:rFonts w:ascii="Arial" w:eastAsia="Times New Roman" w:hAnsi="Arial" w:cs="Arial"/>
          <w:sz w:val="24"/>
          <w:szCs w:val="24"/>
          <w:lang w:val="en-US"/>
        </w:rPr>
        <w:t>i</w:t>
      </w:r>
      <w:r w:rsidR="00153E39" w:rsidRPr="00205A23">
        <w:rPr>
          <w:rFonts w:ascii="Arial" w:eastAsia="Times New Roman" w:hAnsi="Arial" w:cs="Arial"/>
          <w:sz w:val="24"/>
          <w:szCs w:val="24"/>
          <w:lang w:val="en-US"/>
        </w:rPr>
        <w:t xml:space="preserve">ssue </w:t>
      </w:r>
      <w:r w:rsidR="0073758C">
        <w:rPr>
          <w:rFonts w:ascii="Arial" w:eastAsia="Times New Roman" w:hAnsi="Arial" w:cs="Arial"/>
          <w:sz w:val="24"/>
          <w:szCs w:val="24"/>
          <w:lang w:val="en-US"/>
        </w:rPr>
        <w:t>d</w:t>
      </w:r>
      <w:r w:rsidR="00153E39" w:rsidRPr="00205A23">
        <w:rPr>
          <w:rFonts w:ascii="Arial" w:eastAsia="Times New Roman" w:hAnsi="Arial" w:cs="Arial"/>
          <w:sz w:val="24"/>
          <w:szCs w:val="24"/>
          <w:lang w:val="en-US"/>
        </w:rPr>
        <w:t>iscussion</w:t>
      </w:r>
    </w:p>
    <w:p w14:paraId="62A8F0AA" w14:textId="269E6866" w:rsidR="00153E39" w:rsidRPr="00205A23" w:rsidRDefault="00153E39" w:rsidP="00153E39">
      <w:pPr>
        <w:pStyle w:val="ListParagraph"/>
        <w:numPr>
          <w:ilvl w:val="0"/>
          <w:numId w:val="36"/>
        </w:numPr>
        <w:spacing w:line="240" w:lineRule="auto"/>
        <w:rPr>
          <w:rFonts w:ascii="Arial" w:eastAsia="Times New Roman" w:hAnsi="Arial" w:cs="Arial"/>
          <w:sz w:val="24"/>
          <w:szCs w:val="24"/>
          <w:lang w:val="en-US"/>
        </w:rPr>
      </w:pPr>
      <w:r w:rsidRPr="00205A23">
        <w:rPr>
          <w:rFonts w:ascii="Arial" w:eastAsia="Times New Roman" w:hAnsi="Arial" w:cs="Arial"/>
          <w:sz w:val="24"/>
          <w:szCs w:val="24"/>
          <w:lang w:val="en-US"/>
        </w:rPr>
        <w:t>November</w:t>
      </w:r>
      <w:r w:rsidR="00153E30" w:rsidRPr="00205A23">
        <w:rPr>
          <w:rFonts w:ascii="Arial" w:eastAsia="Times New Roman" w:hAnsi="Arial" w:cs="Arial"/>
          <w:sz w:val="24"/>
          <w:szCs w:val="24"/>
          <w:lang w:val="en-US"/>
        </w:rPr>
        <w:t xml:space="preserve"> 29</w:t>
      </w:r>
      <w:r w:rsidRPr="00205A23">
        <w:rPr>
          <w:rFonts w:ascii="Arial" w:eastAsia="Times New Roman" w:hAnsi="Arial" w:cs="Arial"/>
          <w:sz w:val="24"/>
          <w:szCs w:val="24"/>
          <w:lang w:val="en-US"/>
        </w:rPr>
        <w:t xml:space="preserve"> – </w:t>
      </w:r>
      <w:r w:rsidR="00153E30" w:rsidRPr="00205A23">
        <w:rPr>
          <w:rFonts w:ascii="Arial" w:eastAsia="Times New Roman" w:hAnsi="Arial" w:cs="Arial"/>
          <w:sz w:val="24"/>
          <w:szCs w:val="24"/>
          <w:lang w:val="en-US"/>
        </w:rPr>
        <w:t>b</w:t>
      </w:r>
      <w:r w:rsidRPr="00205A23">
        <w:rPr>
          <w:rFonts w:ascii="Arial" w:eastAsia="Times New Roman" w:hAnsi="Arial" w:cs="Arial"/>
          <w:sz w:val="24"/>
          <w:szCs w:val="24"/>
          <w:lang w:val="en-US"/>
        </w:rPr>
        <w:t xml:space="preserve">udget </w:t>
      </w:r>
      <w:r w:rsidR="00327545" w:rsidRPr="00205A23">
        <w:rPr>
          <w:rFonts w:ascii="Arial" w:eastAsia="Times New Roman" w:hAnsi="Arial" w:cs="Arial"/>
          <w:sz w:val="24"/>
          <w:szCs w:val="24"/>
          <w:lang w:val="en-US"/>
        </w:rPr>
        <w:t>t</w:t>
      </w:r>
      <w:r w:rsidRPr="00205A23">
        <w:rPr>
          <w:rFonts w:ascii="Arial" w:eastAsia="Times New Roman" w:hAnsi="Arial" w:cs="Arial"/>
          <w:sz w:val="24"/>
          <w:szCs w:val="24"/>
          <w:lang w:val="en-US"/>
        </w:rPr>
        <w:t xml:space="preserve">raining </w:t>
      </w:r>
      <w:r w:rsidR="00327545" w:rsidRPr="00205A23">
        <w:rPr>
          <w:rFonts w:ascii="Arial" w:eastAsia="Times New Roman" w:hAnsi="Arial" w:cs="Arial"/>
          <w:sz w:val="24"/>
          <w:szCs w:val="24"/>
          <w:lang w:val="en-US"/>
        </w:rPr>
        <w:t>m</w:t>
      </w:r>
      <w:r w:rsidRPr="00205A23">
        <w:rPr>
          <w:rFonts w:ascii="Arial" w:eastAsia="Times New Roman" w:hAnsi="Arial" w:cs="Arial"/>
          <w:sz w:val="24"/>
          <w:szCs w:val="24"/>
          <w:lang w:val="en-US"/>
        </w:rPr>
        <w:t>eeting and to</w:t>
      </w:r>
      <w:r w:rsidR="00327545" w:rsidRPr="00205A23">
        <w:rPr>
          <w:rFonts w:ascii="Arial" w:eastAsia="Times New Roman" w:hAnsi="Arial" w:cs="Arial"/>
          <w:sz w:val="24"/>
          <w:szCs w:val="24"/>
          <w:lang w:val="en-US"/>
        </w:rPr>
        <w:t>pic/issue discussion</w:t>
      </w:r>
    </w:p>
    <w:p w14:paraId="55FC896C" w14:textId="60FC41B4" w:rsidR="00D00626" w:rsidRPr="00205A23" w:rsidRDefault="00D00626" w:rsidP="00153E39">
      <w:pPr>
        <w:pStyle w:val="ListParagraph"/>
        <w:numPr>
          <w:ilvl w:val="0"/>
          <w:numId w:val="36"/>
        </w:numPr>
        <w:spacing w:line="240" w:lineRule="auto"/>
        <w:rPr>
          <w:rFonts w:ascii="Arial" w:eastAsia="Times New Roman" w:hAnsi="Arial" w:cs="Arial"/>
          <w:sz w:val="24"/>
          <w:szCs w:val="24"/>
          <w:lang w:val="en-US"/>
        </w:rPr>
      </w:pPr>
      <w:r w:rsidRPr="00205A23">
        <w:rPr>
          <w:rFonts w:ascii="Arial" w:eastAsia="Times New Roman" w:hAnsi="Arial" w:cs="Arial"/>
          <w:sz w:val="24"/>
          <w:szCs w:val="24"/>
          <w:lang w:val="en-US"/>
        </w:rPr>
        <w:t xml:space="preserve">January </w:t>
      </w:r>
      <w:r w:rsidR="00734836" w:rsidRPr="00205A23">
        <w:rPr>
          <w:rFonts w:ascii="Arial" w:eastAsia="Times New Roman" w:hAnsi="Arial" w:cs="Arial"/>
          <w:sz w:val="24"/>
          <w:szCs w:val="24"/>
          <w:lang w:val="en-US"/>
        </w:rPr>
        <w:t xml:space="preserve">17 </w:t>
      </w:r>
      <w:r w:rsidRPr="00205A23">
        <w:rPr>
          <w:rFonts w:ascii="Arial" w:eastAsia="Times New Roman" w:hAnsi="Arial" w:cs="Arial"/>
          <w:sz w:val="24"/>
          <w:szCs w:val="24"/>
          <w:lang w:val="en-US"/>
        </w:rPr>
        <w:t xml:space="preserve">– University budget </w:t>
      </w:r>
      <w:r w:rsidR="00F76518" w:rsidRPr="00205A23">
        <w:rPr>
          <w:rFonts w:ascii="Arial" w:eastAsia="Times New Roman" w:hAnsi="Arial" w:cs="Arial"/>
          <w:sz w:val="24"/>
          <w:szCs w:val="24"/>
          <w:lang w:val="en-US"/>
        </w:rPr>
        <w:t>presentation</w:t>
      </w:r>
      <w:r w:rsidRPr="00205A23">
        <w:rPr>
          <w:rFonts w:ascii="Arial" w:eastAsia="Times New Roman" w:hAnsi="Arial" w:cs="Arial"/>
          <w:sz w:val="24"/>
          <w:szCs w:val="24"/>
          <w:lang w:val="en-US"/>
        </w:rPr>
        <w:t xml:space="preserve"> and start of </w:t>
      </w:r>
      <w:r w:rsidR="00F76518" w:rsidRPr="00205A23">
        <w:rPr>
          <w:rFonts w:ascii="Arial" w:eastAsia="Times New Roman" w:hAnsi="Arial" w:cs="Arial"/>
          <w:sz w:val="24"/>
          <w:szCs w:val="24"/>
          <w:lang w:val="en-US"/>
        </w:rPr>
        <w:t>subcommittee budget presentations.</w:t>
      </w:r>
    </w:p>
    <w:p w14:paraId="64A29DFD" w14:textId="2ADB10BC" w:rsidR="003F49BA" w:rsidRPr="00205A23" w:rsidRDefault="00F76518" w:rsidP="00153E39">
      <w:pPr>
        <w:pStyle w:val="ListParagraph"/>
        <w:numPr>
          <w:ilvl w:val="0"/>
          <w:numId w:val="36"/>
        </w:numPr>
        <w:spacing w:line="240" w:lineRule="auto"/>
        <w:rPr>
          <w:rFonts w:ascii="Arial" w:eastAsia="Times New Roman" w:hAnsi="Arial" w:cs="Arial"/>
          <w:sz w:val="24"/>
          <w:szCs w:val="24"/>
          <w:lang w:val="en-US"/>
        </w:rPr>
      </w:pPr>
      <w:r w:rsidRPr="00205A23">
        <w:rPr>
          <w:rFonts w:ascii="Arial" w:eastAsia="Times New Roman" w:hAnsi="Arial" w:cs="Arial"/>
          <w:sz w:val="24"/>
          <w:szCs w:val="24"/>
          <w:lang w:val="en-US"/>
        </w:rPr>
        <w:t>February</w:t>
      </w:r>
      <w:r w:rsidR="00734836" w:rsidRPr="00205A23">
        <w:rPr>
          <w:rFonts w:ascii="Arial" w:eastAsia="Times New Roman" w:hAnsi="Arial" w:cs="Arial"/>
          <w:sz w:val="24"/>
          <w:szCs w:val="24"/>
          <w:lang w:val="en-US"/>
        </w:rPr>
        <w:t xml:space="preserve"> 14</w:t>
      </w:r>
      <w:r w:rsidRPr="00205A23">
        <w:rPr>
          <w:rFonts w:ascii="Arial" w:eastAsia="Times New Roman" w:hAnsi="Arial" w:cs="Arial"/>
          <w:sz w:val="24"/>
          <w:szCs w:val="24"/>
          <w:lang w:val="en-US"/>
        </w:rPr>
        <w:t xml:space="preserve"> </w:t>
      </w:r>
      <w:r w:rsidR="003F49BA" w:rsidRPr="00205A23">
        <w:rPr>
          <w:rFonts w:ascii="Arial" w:eastAsia="Times New Roman" w:hAnsi="Arial" w:cs="Arial"/>
          <w:sz w:val="24"/>
          <w:szCs w:val="24"/>
          <w:lang w:val="en-US"/>
        </w:rPr>
        <w:t xml:space="preserve">– Subcommittee Budget Presentations </w:t>
      </w:r>
    </w:p>
    <w:p w14:paraId="466B59B1" w14:textId="53968592" w:rsidR="00F76518" w:rsidRPr="00205A23" w:rsidRDefault="003F49BA" w:rsidP="00153E39">
      <w:pPr>
        <w:pStyle w:val="ListParagraph"/>
        <w:numPr>
          <w:ilvl w:val="0"/>
          <w:numId w:val="36"/>
        </w:numPr>
        <w:spacing w:line="240" w:lineRule="auto"/>
        <w:rPr>
          <w:rFonts w:ascii="Arial" w:eastAsia="Times New Roman" w:hAnsi="Arial" w:cs="Arial"/>
          <w:sz w:val="24"/>
          <w:szCs w:val="24"/>
          <w:lang w:val="en-US"/>
        </w:rPr>
      </w:pPr>
      <w:r w:rsidRPr="00205A23">
        <w:rPr>
          <w:rFonts w:ascii="Arial" w:eastAsia="Times New Roman" w:hAnsi="Arial" w:cs="Arial"/>
          <w:sz w:val="24"/>
          <w:szCs w:val="24"/>
          <w:lang w:val="en-US"/>
        </w:rPr>
        <w:t xml:space="preserve">February </w:t>
      </w:r>
      <w:r w:rsidR="00E80ACE">
        <w:rPr>
          <w:rFonts w:ascii="Arial" w:eastAsia="Times New Roman" w:hAnsi="Arial" w:cs="Arial"/>
          <w:sz w:val="24"/>
          <w:szCs w:val="24"/>
          <w:lang w:val="en-US"/>
        </w:rPr>
        <w:t>2</w:t>
      </w:r>
      <w:r w:rsidRPr="00205A23">
        <w:rPr>
          <w:rFonts w:ascii="Arial" w:eastAsia="Times New Roman" w:hAnsi="Arial" w:cs="Arial"/>
          <w:sz w:val="24"/>
          <w:szCs w:val="24"/>
          <w:lang w:val="en-US"/>
        </w:rPr>
        <w:t xml:space="preserve">8 </w:t>
      </w:r>
      <w:r w:rsidR="00F76518" w:rsidRPr="00205A23">
        <w:rPr>
          <w:rFonts w:ascii="Arial" w:eastAsia="Times New Roman" w:hAnsi="Arial" w:cs="Arial"/>
          <w:sz w:val="24"/>
          <w:szCs w:val="24"/>
          <w:lang w:val="en-US"/>
        </w:rPr>
        <w:t>– Subcommittee Budget Presentations</w:t>
      </w:r>
      <w:r w:rsidRPr="00205A23">
        <w:rPr>
          <w:rFonts w:ascii="Arial" w:eastAsia="Times New Roman" w:hAnsi="Arial" w:cs="Arial"/>
          <w:sz w:val="24"/>
          <w:szCs w:val="24"/>
          <w:lang w:val="en-US"/>
        </w:rPr>
        <w:t xml:space="preserve"> &amp; </w:t>
      </w:r>
      <w:r w:rsidR="002F0A3B" w:rsidRPr="00205A23">
        <w:rPr>
          <w:rFonts w:ascii="Arial" w:eastAsia="Times New Roman" w:hAnsi="Arial" w:cs="Arial"/>
          <w:sz w:val="24"/>
          <w:szCs w:val="24"/>
          <w:lang w:val="en-US"/>
        </w:rPr>
        <w:t>University Retention Committee.</w:t>
      </w:r>
    </w:p>
    <w:p w14:paraId="24BC7DB4" w14:textId="5B254225" w:rsidR="001459C7" w:rsidRPr="00205A23" w:rsidRDefault="001459C7" w:rsidP="00153E39">
      <w:pPr>
        <w:pStyle w:val="ListParagraph"/>
        <w:numPr>
          <w:ilvl w:val="0"/>
          <w:numId w:val="36"/>
        </w:numPr>
        <w:spacing w:line="240" w:lineRule="auto"/>
        <w:rPr>
          <w:rFonts w:ascii="Arial" w:eastAsia="Times New Roman" w:hAnsi="Arial" w:cs="Arial"/>
          <w:sz w:val="24"/>
          <w:szCs w:val="24"/>
          <w:lang w:val="en-US"/>
        </w:rPr>
      </w:pPr>
      <w:r w:rsidRPr="00205A23">
        <w:rPr>
          <w:rFonts w:ascii="Arial" w:eastAsia="Times New Roman" w:hAnsi="Arial" w:cs="Arial"/>
          <w:sz w:val="24"/>
          <w:szCs w:val="24"/>
          <w:lang w:val="en-US"/>
        </w:rPr>
        <w:t xml:space="preserve">March </w:t>
      </w:r>
      <w:r w:rsidR="00865F80" w:rsidRPr="00205A23">
        <w:rPr>
          <w:rFonts w:ascii="Arial" w:eastAsia="Times New Roman" w:hAnsi="Arial" w:cs="Arial"/>
          <w:sz w:val="24"/>
          <w:szCs w:val="24"/>
          <w:lang w:val="en-US"/>
        </w:rPr>
        <w:t xml:space="preserve">13 </w:t>
      </w:r>
      <w:r w:rsidRPr="00205A23">
        <w:rPr>
          <w:rFonts w:ascii="Arial" w:eastAsia="Times New Roman" w:hAnsi="Arial" w:cs="Arial"/>
          <w:sz w:val="24"/>
          <w:szCs w:val="24"/>
          <w:lang w:val="en-US"/>
        </w:rPr>
        <w:t>– Subcommittee Budget Presentations</w:t>
      </w:r>
    </w:p>
    <w:p w14:paraId="1DC13786" w14:textId="21BA0F0A" w:rsidR="0077281F" w:rsidRPr="0018647B" w:rsidRDefault="001459C7" w:rsidP="0018647B">
      <w:pPr>
        <w:pStyle w:val="ListParagraph"/>
        <w:numPr>
          <w:ilvl w:val="0"/>
          <w:numId w:val="36"/>
        </w:numPr>
        <w:spacing w:line="240" w:lineRule="auto"/>
        <w:rPr>
          <w:rFonts w:ascii="Arial" w:eastAsia="Times New Roman" w:hAnsi="Arial" w:cs="Arial"/>
          <w:sz w:val="24"/>
          <w:szCs w:val="24"/>
          <w:lang w:val="en-US"/>
        </w:rPr>
      </w:pPr>
      <w:r w:rsidRPr="00205A23">
        <w:rPr>
          <w:rFonts w:ascii="Arial" w:eastAsia="Times New Roman" w:hAnsi="Arial" w:cs="Arial"/>
          <w:sz w:val="24"/>
          <w:szCs w:val="24"/>
          <w:lang w:val="en-US"/>
        </w:rPr>
        <w:t>March</w:t>
      </w:r>
      <w:r w:rsidR="00872CB8" w:rsidRPr="00205A23">
        <w:rPr>
          <w:rFonts w:ascii="Arial" w:eastAsia="Times New Roman" w:hAnsi="Arial" w:cs="Arial"/>
          <w:sz w:val="24"/>
          <w:szCs w:val="24"/>
          <w:lang w:val="en-US"/>
        </w:rPr>
        <w:t xml:space="preserve"> 27</w:t>
      </w:r>
      <w:r w:rsidRPr="00205A23">
        <w:rPr>
          <w:rFonts w:ascii="Arial" w:eastAsia="Times New Roman" w:hAnsi="Arial" w:cs="Arial"/>
          <w:sz w:val="24"/>
          <w:szCs w:val="24"/>
          <w:lang w:val="en-US"/>
        </w:rPr>
        <w:t xml:space="preserve"> – All other business and wrap up meeting.</w:t>
      </w:r>
      <w:r w:rsidR="007D793A" w:rsidRPr="0018647B">
        <w:rPr>
          <w:rFonts w:ascii="Arial" w:eastAsia="Times New Roman" w:hAnsi="Arial" w:cs="Arial"/>
          <w:sz w:val="24"/>
          <w:szCs w:val="24"/>
        </w:rPr>
        <w:tab/>
      </w:r>
    </w:p>
    <w:p w14:paraId="236C9DFF" w14:textId="3C40626C" w:rsidR="00BC18FA" w:rsidRPr="00B10B17" w:rsidRDefault="00786A69" w:rsidP="00A56340">
      <w:pPr>
        <w:pStyle w:val="ListParagraph"/>
        <w:numPr>
          <w:ilvl w:val="0"/>
          <w:numId w:val="11"/>
        </w:numPr>
        <w:spacing w:after="0" w:line="240" w:lineRule="auto"/>
        <w:rPr>
          <w:rFonts w:ascii="Arial" w:eastAsia="Times New Roman" w:hAnsi="Arial" w:cs="Arial"/>
          <w:b/>
          <w:bCs/>
          <w:sz w:val="24"/>
          <w:szCs w:val="24"/>
        </w:rPr>
      </w:pPr>
      <w:r>
        <w:rPr>
          <w:rFonts w:ascii="Arial" w:hAnsi="Arial" w:cs="Arial"/>
          <w:b/>
          <w:bCs/>
          <w:sz w:val="24"/>
          <w:szCs w:val="24"/>
        </w:rPr>
        <w:lastRenderedPageBreak/>
        <w:t>AVP Student</w:t>
      </w:r>
      <w:r w:rsidR="000B7708">
        <w:rPr>
          <w:rFonts w:ascii="Arial" w:hAnsi="Arial" w:cs="Arial"/>
          <w:b/>
          <w:bCs/>
          <w:sz w:val="24"/>
          <w:szCs w:val="24"/>
        </w:rPr>
        <w:t>s</w:t>
      </w:r>
      <w:r w:rsidR="0077281F" w:rsidRPr="00B10B17">
        <w:rPr>
          <w:rFonts w:ascii="Arial" w:hAnsi="Arial" w:cs="Arial"/>
          <w:b/>
          <w:bCs/>
          <w:sz w:val="24"/>
          <w:szCs w:val="24"/>
        </w:rPr>
        <w:t xml:space="preserve"> Update </w:t>
      </w:r>
      <w:r w:rsidR="0077281F" w:rsidRPr="00B10B17">
        <w:rPr>
          <w:rFonts w:ascii="Arial" w:hAnsi="Arial" w:cs="Arial"/>
          <w:bCs/>
          <w:sz w:val="24"/>
          <w:szCs w:val="24"/>
        </w:rPr>
        <w:t>(Lawrence Lam)</w:t>
      </w:r>
      <w:r w:rsidR="0077281F" w:rsidRPr="00B10B17">
        <w:rPr>
          <w:rFonts w:ascii="Arial" w:hAnsi="Arial" w:cs="Arial"/>
          <w:b/>
          <w:bCs/>
          <w:sz w:val="24"/>
          <w:szCs w:val="24"/>
        </w:rPr>
        <w:t xml:space="preserve"> </w:t>
      </w:r>
    </w:p>
    <w:p w14:paraId="61BB4193" w14:textId="6801C301" w:rsidR="00B15C14" w:rsidRDefault="00BD629C" w:rsidP="00A56340">
      <w:pPr>
        <w:pStyle w:val="ListParagraph"/>
        <w:numPr>
          <w:ilvl w:val="0"/>
          <w:numId w:val="13"/>
        </w:numPr>
        <w:rPr>
          <w:rFonts w:ascii="Arial" w:eastAsia="Times New Roman" w:hAnsi="Arial" w:cs="Arial"/>
          <w:bCs/>
          <w:sz w:val="24"/>
          <w:szCs w:val="24"/>
        </w:rPr>
      </w:pPr>
      <w:r>
        <w:rPr>
          <w:rFonts w:ascii="Arial" w:eastAsia="Times New Roman" w:hAnsi="Arial" w:cs="Arial"/>
          <w:bCs/>
          <w:sz w:val="24"/>
          <w:szCs w:val="24"/>
        </w:rPr>
        <w:t xml:space="preserve">Head of the Trent </w:t>
      </w:r>
      <w:r w:rsidR="000E00D4">
        <w:rPr>
          <w:rFonts w:ascii="Arial" w:eastAsia="Times New Roman" w:hAnsi="Arial" w:cs="Arial"/>
          <w:bCs/>
          <w:sz w:val="24"/>
          <w:szCs w:val="24"/>
        </w:rPr>
        <w:t xml:space="preserve">(HOTT) </w:t>
      </w:r>
      <w:r>
        <w:rPr>
          <w:rFonts w:ascii="Arial" w:eastAsia="Times New Roman" w:hAnsi="Arial" w:cs="Arial"/>
          <w:bCs/>
          <w:sz w:val="24"/>
          <w:szCs w:val="24"/>
        </w:rPr>
        <w:t>is this weekend</w:t>
      </w:r>
      <w:r w:rsidR="0069224A">
        <w:rPr>
          <w:rFonts w:ascii="Arial" w:eastAsia="Times New Roman" w:hAnsi="Arial" w:cs="Arial"/>
          <w:bCs/>
          <w:sz w:val="24"/>
          <w:szCs w:val="24"/>
        </w:rPr>
        <w:t>. Student groups and</w:t>
      </w:r>
      <w:r w:rsidR="00466267">
        <w:rPr>
          <w:rFonts w:ascii="Arial" w:eastAsia="Times New Roman" w:hAnsi="Arial" w:cs="Arial"/>
          <w:bCs/>
          <w:sz w:val="24"/>
          <w:szCs w:val="24"/>
        </w:rPr>
        <w:t xml:space="preserve"> the</w:t>
      </w:r>
      <w:r w:rsidR="0069224A">
        <w:rPr>
          <w:rFonts w:ascii="Arial" w:eastAsia="Times New Roman" w:hAnsi="Arial" w:cs="Arial"/>
          <w:bCs/>
          <w:sz w:val="24"/>
          <w:szCs w:val="24"/>
        </w:rPr>
        <w:t xml:space="preserve"> administration </w:t>
      </w:r>
      <w:r w:rsidR="00466267">
        <w:rPr>
          <w:rFonts w:ascii="Arial" w:eastAsia="Times New Roman" w:hAnsi="Arial" w:cs="Arial"/>
          <w:bCs/>
          <w:sz w:val="24"/>
          <w:szCs w:val="24"/>
        </w:rPr>
        <w:t xml:space="preserve">have been promoting a lot of safety messages as well </w:t>
      </w:r>
      <w:r w:rsidR="00BA7E63">
        <w:rPr>
          <w:rFonts w:ascii="Arial" w:eastAsia="Times New Roman" w:hAnsi="Arial" w:cs="Arial"/>
          <w:bCs/>
          <w:sz w:val="24"/>
          <w:szCs w:val="24"/>
        </w:rPr>
        <w:t xml:space="preserve">messages about </w:t>
      </w:r>
      <w:r w:rsidR="00466267">
        <w:rPr>
          <w:rFonts w:ascii="Arial" w:eastAsia="Times New Roman" w:hAnsi="Arial" w:cs="Arial"/>
          <w:bCs/>
          <w:sz w:val="24"/>
          <w:szCs w:val="24"/>
        </w:rPr>
        <w:t xml:space="preserve">being a good neighbor.  </w:t>
      </w:r>
      <w:r w:rsidR="00B15C14">
        <w:rPr>
          <w:rFonts w:ascii="Arial" w:eastAsia="Times New Roman" w:hAnsi="Arial" w:cs="Arial"/>
          <w:bCs/>
          <w:sz w:val="24"/>
          <w:szCs w:val="24"/>
        </w:rPr>
        <w:t>Have moved away from the “homecoming” focus</w:t>
      </w:r>
      <w:r w:rsidR="0087083C">
        <w:rPr>
          <w:rFonts w:ascii="Arial" w:eastAsia="Times New Roman" w:hAnsi="Arial" w:cs="Arial"/>
          <w:bCs/>
          <w:sz w:val="24"/>
          <w:szCs w:val="24"/>
        </w:rPr>
        <w:t xml:space="preserve"> and more on the </w:t>
      </w:r>
      <w:r w:rsidR="00132457">
        <w:rPr>
          <w:rFonts w:ascii="Arial" w:eastAsia="Times New Roman" w:hAnsi="Arial" w:cs="Arial"/>
          <w:bCs/>
          <w:sz w:val="24"/>
          <w:szCs w:val="24"/>
        </w:rPr>
        <w:t>“</w:t>
      </w:r>
      <w:r w:rsidR="0087083C">
        <w:rPr>
          <w:rFonts w:ascii="Arial" w:eastAsia="Times New Roman" w:hAnsi="Arial" w:cs="Arial"/>
          <w:bCs/>
          <w:sz w:val="24"/>
          <w:szCs w:val="24"/>
        </w:rPr>
        <w:t>regatta</w:t>
      </w:r>
      <w:r w:rsidR="00132457">
        <w:rPr>
          <w:rFonts w:ascii="Arial" w:eastAsia="Times New Roman" w:hAnsi="Arial" w:cs="Arial"/>
          <w:bCs/>
          <w:sz w:val="24"/>
          <w:szCs w:val="24"/>
        </w:rPr>
        <w:t>”</w:t>
      </w:r>
      <w:r w:rsidR="0087083C">
        <w:rPr>
          <w:rFonts w:ascii="Arial" w:eastAsia="Times New Roman" w:hAnsi="Arial" w:cs="Arial"/>
          <w:bCs/>
          <w:sz w:val="24"/>
          <w:szCs w:val="24"/>
        </w:rPr>
        <w:t>.</w:t>
      </w:r>
      <w:r w:rsidR="00347003">
        <w:rPr>
          <w:rFonts w:ascii="Arial" w:eastAsia="Times New Roman" w:hAnsi="Arial" w:cs="Arial"/>
          <w:bCs/>
          <w:sz w:val="24"/>
          <w:szCs w:val="24"/>
        </w:rPr>
        <w:t xml:space="preserve"> The beer garden is half the size</w:t>
      </w:r>
      <w:r w:rsidR="00BA7E63">
        <w:rPr>
          <w:rFonts w:ascii="Arial" w:eastAsia="Times New Roman" w:hAnsi="Arial" w:cs="Arial"/>
          <w:bCs/>
          <w:sz w:val="24"/>
          <w:szCs w:val="24"/>
        </w:rPr>
        <w:t>,</w:t>
      </w:r>
      <w:r w:rsidR="00347003">
        <w:rPr>
          <w:rFonts w:ascii="Arial" w:eastAsia="Times New Roman" w:hAnsi="Arial" w:cs="Arial"/>
          <w:bCs/>
          <w:sz w:val="24"/>
          <w:szCs w:val="24"/>
        </w:rPr>
        <w:t xml:space="preserve"> and the </w:t>
      </w:r>
      <w:r w:rsidR="005C2947">
        <w:rPr>
          <w:rFonts w:ascii="Arial" w:eastAsia="Times New Roman" w:hAnsi="Arial" w:cs="Arial"/>
          <w:bCs/>
          <w:sz w:val="24"/>
          <w:szCs w:val="24"/>
        </w:rPr>
        <w:t>all</w:t>
      </w:r>
      <w:r w:rsidR="00BA7E63">
        <w:rPr>
          <w:rFonts w:ascii="Arial" w:eastAsia="Times New Roman" w:hAnsi="Arial" w:cs="Arial"/>
          <w:bCs/>
          <w:sz w:val="24"/>
          <w:szCs w:val="24"/>
        </w:rPr>
        <w:t>-a</w:t>
      </w:r>
      <w:r w:rsidR="005C2947">
        <w:rPr>
          <w:rFonts w:ascii="Arial" w:eastAsia="Times New Roman" w:hAnsi="Arial" w:cs="Arial"/>
          <w:bCs/>
          <w:sz w:val="24"/>
          <w:szCs w:val="24"/>
        </w:rPr>
        <w:t>ges area has expanded so that people can hear the band.</w:t>
      </w:r>
      <w:r w:rsidR="009F3754">
        <w:rPr>
          <w:rFonts w:ascii="Arial" w:eastAsia="Times New Roman" w:hAnsi="Arial" w:cs="Arial"/>
          <w:bCs/>
          <w:sz w:val="24"/>
          <w:szCs w:val="24"/>
        </w:rPr>
        <w:t xml:space="preserve"> Busing has changed </w:t>
      </w:r>
      <w:r w:rsidR="001826B7">
        <w:rPr>
          <w:rFonts w:ascii="Arial" w:eastAsia="Times New Roman" w:hAnsi="Arial" w:cs="Arial"/>
          <w:bCs/>
          <w:sz w:val="24"/>
          <w:szCs w:val="24"/>
        </w:rPr>
        <w:t>so that it stops at the bus terminal and not in the downtown neighbourhoods.</w:t>
      </w:r>
      <w:r w:rsidR="005D6149">
        <w:rPr>
          <w:rFonts w:ascii="Arial" w:eastAsia="Times New Roman" w:hAnsi="Arial" w:cs="Arial"/>
          <w:bCs/>
          <w:sz w:val="24"/>
          <w:szCs w:val="24"/>
        </w:rPr>
        <w:t xml:space="preserve"> The TCSA has created </w:t>
      </w:r>
      <w:r w:rsidR="00855FF1">
        <w:rPr>
          <w:rFonts w:ascii="Arial" w:eastAsia="Times New Roman" w:hAnsi="Arial" w:cs="Arial"/>
          <w:bCs/>
          <w:sz w:val="24"/>
          <w:szCs w:val="24"/>
        </w:rPr>
        <w:t>party safety kits and is participating in a community clean-up event.</w:t>
      </w:r>
    </w:p>
    <w:p w14:paraId="1026C3CC" w14:textId="0B1D645B" w:rsidR="00C04935" w:rsidRPr="00D3263E" w:rsidRDefault="007A7049" w:rsidP="00A56340">
      <w:pPr>
        <w:pStyle w:val="ListParagraph"/>
        <w:numPr>
          <w:ilvl w:val="0"/>
          <w:numId w:val="13"/>
        </w:numPr>
        <w:rPr>
          <w:rFonts w:ascii="Arial" w:eastAsia="Times New Roman" w:hAnsi="Arial" w:cs="Arial"/>
          <w:bCs/>
          <w:sz w:val="24"/>
          <w:szCs w:val="24"/>
        </w:rPr>
      </w:pPr>
      <w:r w:rsidRPr="007A7049">
        <w:rPr>
          <w:rFonts w:ascii="Arial" w:eastAsia="Times New Roman" w:hAnsi="Arial" w:cs="Arial"/>
          <w:bCs/>
          <w:sz w:val="24"/>
          <w:szCs w:val="24"/>
        </w:rPr>
        <w:t>September 30</w:t>
      </w:r>
      <w:r w:rsidR="00502FBC">
        <w:rPr>
          <w:rFonts w:ascii="Arial" w:eastAsia="Times New Roman" w:hAnsi="Arial" w:cs="Arial"/>
          <w:bCs/>
          <w:sz w:val="24"/>
          <w:szCs w:val="24"/>
        </w:rPr>
        <w:t>th</w:t>
      </w:r>
      <w:r w:rsidRPr="007A7049">
        <w:rPr>
          <w:rFonts w:ascii="Arial" w:eastAsia="Times New Roman" w:hAnsi="Arial" w:cs="Arial"/>
          <w:bCs/>
          <w:sz w:val="24"/>
          <w:szCs w:val="24"/>
        </w:rPr>
        <w:t xml:space="preserve"> is the National Day for Truth and Reconciliation to acknowledge the intergenerational impact of residential schools, while honouring the process of reconciliation. </w:t>
      </w:r>
      <w:r w:rsidR="009B4350">
        <w:rPr>
          <w:rFonts w:ascii="Arial" w:eastAsia="Times New Roman" w:hAnsi="Arial" w:cs="Arial"/>
          <w:bCs/>
          <w:sz w:val="24"/>
          <w:szCs w:val="24"/>
        </w:rPr>
        <w:t xml:space="preserve">This is the same day as </w:t>
      </w:r>
      <w:r w:rsidR="004E273B">
        <w:rPr>
          <w:rFonts w:ascii="Arial" w:eastAsia="Times New Roman" w:hAnsi="Arial" w:cs="Arial"/>
          <w:bCs/>
          <w:sz w:val="24"/>
          <w:szCs w:val="24"/>
        </w:rPr>
        <w:t>HOTT, so it will be held on Friday September 29</w:t>
      </w:r>
      <w:r w:rsidR="004E273B" w:rsidRPr="004E273B">
        <w:rPr>
          <w:rFonts w:ascii="Arial" w:eastAsia="Times New Roman" w:hAnsi="Arial" w:cs="Arial"/>
          <w:bCs/>
          <w:sz w:val="24"/>
          <w:szCs w:val="24"/>
          <w:vertAlign w:val="superscript"/>
        </w:rPr>
        <w:t>th</w:t>
      </w:r>
      <w:r w:rsidR="004E273B">
        <w:rPr>
          <w:rFonts w:ascii="Arial" w:eastAsia="Times New Roman" w:hAnsi="Arial" w:cs="Arial"/>
          <w:bCs/>
          <w:sz w:val="24"/>
          <w:szCs w:val="24"/>
        </w:rPr>
        <w:t xml:space="preserve"> at </w:t>
      </w:r>
      <w:r w:rsidR="007E58A0">
        <w:rPr>
          <w:rFonts w:ascii="Arial" w:eastAsia="Times New Roman" w:hAnsi="Arial" w:cs="Arial"/>
          <w:bCs/>
          <w:sz w:val="24"/>
          <w:szCs w:val="24"/>
        </w:rPr>
        <w:t>the</w:t>
      </w:r>
      <w:r w:rsidR="004E273B">
        <w:rPr>
          <w:rFonts w:ascii="Arial" w:eastAsia="Times New Roman" w:hAnsi="Arial" w:cs="Arial"/>
          <w:bCs/>
          <w:sz w:val="24"/>
          <w:szCs w:val="24"/>
        </w:rPr>
        <w:t xml:space="preserve"> Durham </w:t>
      </w:r>
      <w:r w:rsidR="007E58A0">
        <w:rPr>
          <w:rFonts w:ascii="Arial" w:eastAsia="Times New Roman" w:hAnsi="Arial" w:cs="Arial"/>
          <w:bCs/>
          <w:sz w:val="24"/>
          <w:szCs w:val="24"/>
        </w:rPr>
        <w:t xml:space="preserve">campus </w:t>
      </w:r>
      <w:r w:rsidR="004E273B">
        <w:rPr>
          <w:rFonts w:ascii="Arial" w:eastAsia="Times New Roman" w:hAnsi="Arial" w:cs="Arial"/>
          <w:bCs/>
          <w:sz w:val="24"/>
          <w:szCs w:val="24"/>
        </w:rPr>
        <w:t xml:space="preserve">and on </w:t>
      </w:r>
      <w:r w:rsidR="007E58A0">
        <w:rPr>
          <w:rFonts w:ascii="Arial" w:eastAsia="Times New Roman" w:hAnsi="Arial" w:cs="Arial"/>
          <w:bCs/>
          <w:sz w:val="24"/>
          <w:szCs w:val="24"/>
        </w:rPr>
        <w:t>Monday October 1</w:t>
      </w:r>
      <w:r w:rsidR="007E58A0" w:rsidRPr="007E58A0">
        <w:rPr>
          <w:rFonts w:ascii="Arial" w:eastAsia="Times New Roman" w:hAnsi="Arial" w:cs="Arial"/>
          <w:bCs/>
          <w:sz w:val="24"/>
          <w:szCs w:val="24"/>
          <w:vertAlign w:val="superscript"/>
        </w:rPr>
        <w:t>st</w:t>
      </w:r>
      <w:r w:rsidR="007E58A0">
        <w:rPr>
          <w:rFonts w:ascii="Arial" w:eastAsia="Times New Roman" w:hAnsi="Arial" w:cs="Arial"/>
          <w:bCs/>
          <w:sz w:val="24"/>
          <w:szCs w:val="24"/>
        </w:rPr>
        <w:t xml:space="preserve"> on the Peterborough campus.</w:t>
      </w:r>
      <w:r w:rsidRPr="007A7049">
        <w:rPr>
          <w:rFonts w:ascii="Arial" w:eastAsia="Times New Roman" w:hAnsi="Arial" w:cs="Arial"/>
          <w:bCs/>
          <w:sz w:val="24"/>
          <w:szCs w:val="24"/>
        </w:rPr>
        <w:t> </w:t>
      </w:r>
      <w:r>
        <w:rPr>
          <w:rFonts w:ascii="Arial" w:eastAsia="Times New Roman" w:hAnsi="Arial" w:cs="Arial"/>
          <w:bCs/>
          <w:sz w:val="24"/>
          <w:szCs w:val="24"/>
        </w:rPr>
        <w:t>W</w:t>
      </w:r>
      <w:r w:rsidR="00C04935" w:rsidRPr="00D3263E">
        <w:rPr>
          <w:rFonts w:ascii="Arial" w:eastAsia="Times New Roman" w:hAnsi="Arial" w:cs="Arial"/>
          <w:bCs/>
          <w:sz w:val="24"/>
          <w:szCs w:val="24"/>
        </w:rPr>
        <w:t>indow signs</w:t>
      </w:r>
      <w:r w:rsidR="0089111E">
        <w:rPr>
          <w:rFonts w:ascii="Arial" w:eastAsia="Times New Roman" w:hAnsi="Arial" w:cs="Arial"/>
          <w:bCs/>
          <w:sz w:val="24"/>
          <w:szCs w:val="24"/>
        </w:rPr>
        <w:t xml:space="preserve"> have been created and you can pick one up at your College Office or the Office of Student Affairs. You can find the itinerary and resources here: </w:t>
      </w:r>
      <w:hyperlink r:id="rId12" w:history="1">
        <w:r w:rsidR="0089111E" w:rsidRPr="00916DB0">
          <w:rPr>
            <w:rStyle w:val="Hyperlink"/>
            <w:rFonts w:ascii="Arial" w:eastAsia="Times New Roman" w:hAnsi="Arial" w:cs="Arial"/>
            <w:bCs/>
            <w:sz w:val="24"/>
            <w:szCs w:val="24"/>
          </w:rPr>
          <w:t>https://www.trentu.ca/truthandreconciliationday</w:t>
        </w:r>
      </w:hyperlink>
      <w:r w:rsidR="0089111E">
        <w:rPr>
          <w:rFonts w:ascii="Arial" w:eastAsia="Times New Roman" w:hAnsi="Arial" w:cs="Arial"/>
          <w:bCs/>
          <w:sz w:val="24"/>
          <w:szCs w:val="24"/>
        </w:rPr>
        <w:t xml:space="preserve"> </w:t>
      </w:r>
      <w:r w:rsidR="00B63A66">
        <w:rPr>
          <w:rFonts w:ascii="Arial" w:eastAsia="Times New Roman" w:hAnsi="Arial" w:cs="Arial"/>
          <w:bCs/>
          <w:sz w:val="24"/>
          <w:szCs w:val="24"/>
        </w:rPr>
        <w:t>or via</w:t>
      </w:r>
      <w:r w:rsidR="00EA3153">
        <w:rPr>
          <w:rFonts w:ascii="Arial" w:eastAsia="Times New Roman" w:hAnsi="Arial" w:cs="Arial"/>
          <w:bCs/>
          <w:sz w:val="24"/>
          <w:szCs w:val="24"/>
        </w:rPr>
        <w:t xml:space="preserve"> the QR code </w:t>
      </w:r>
      <w:r w:rsidR="001364B9">
        <w:rPr>
          <w:rFonts w:ascii="Arial" w:eastAsia="Times New Roman" w:hAnsi="Arial" w:cs="Arial"/>
          <w:bCs/>
          <w:sz w:val="24"/>
          <w:szCs w:val="24"/>
        </w:rPr>
        <w:t>on the window signs.</w:t>
      </w:r>
    </w:p>
    <w:p w14:paraId="3196201C" w14:textId="715EFD04" w:rsidR="00B10B17" w:rsidRPr="005E268F" w:rsidRDefault="00456135" w:rsidP="005E268F">
      <w:pPr>
        <w:pStyle w:val="ListParagraph"/>
        <w:numPr>
          <w:ilvl w:val="0"/>
          <w:numId w:val="13"/>
        </w:numPr>
        <w:rPr>
          <w:rFonts w:ascii="Arial" w:eastAsia="Times New Roman" w:hAnsi="Arial" w:cs="Arial"/>
          <w:bCs/>
          <w:sz w:val="24"/>
          <w:szCs w:val="24"/>
        </w:rPr>
      </w:pPr>
      <w:r w:rsidRPr="00456135">
        <w:rPr>
          <w:rFonts w:ascii="Arial" w:eastAsia="Times New Roman" w:hAnsi="Arial" w:cs="Arial"/>
          <w:bCs/>
          <w:sz w:val="24"/>
          <w:szCs w:val="24"/>
        </w:rPr>
        <w:t xml:space="preserve">Dr. Rona Jualla van Oudenhoven </w:t>
      </w:r>
      <w:r w:rsidR="008F6C76">
        <w:rPr>
          <w:rFonts w:ascii="Arial" w:eastAsia="Times New Roman" w:hAnsi="Arial" w:cs="Arial"/>
          <w:bCs/>
          <w:sz w:val="24"/>
          <w:szCs w:val="24"/>
        </w:rPr>
        <w:t>has been hired as the</w:t>
      </w:r>
      <w:r w:rsidR="00CC5FBB">
        <w:rPr>
          <w:rFonts w:ascii="Arial" w:eastAsia="Times New Roman" w:hAnsi="Arial" w:cs="Arial"/>
          <w:bCs/>
          <w:sz w:val="24"/>
          <w:szCs w:val="24"/>
        </w:rPr>
        <w:t xml:space="preserve"> Director of </w:t>
      </w:r>
      <w:r w:rsidR="00DD1EBA">
        <w:rPr>
          <w:rFonts w:ascii="Arial" w:eastAsia="Times New Roman" w:hAnsi="Arial" w:cs="Arial"/>
          <w:bCs/>
          <w:sz w:val="24"/>
          <w:szCs w:val="24"/>
        </w:rPr>
        <w:t xml:space="preserve">Equity, </w:t>
      </w:r>
      <w:hyperlink r:id="rId13" w:history="1">
        <w:r w:rsidR="00DD1EBA" w:rsidRPr="008F6C76">
          <w:rPr>
            <w:rStyle w:val="Hyperlink"/>
            <w:rFonts w:ascii="Arial" w:eastAsia="Times New Roman" w:hAnsi="Arial" w:cs="Arial"/>
            <w:bCs/>
            <w:sz w:val="24"/>
            <w:szCs w:val="24"/>
          </w:rPr>
          <w:t>Diversity &amp; Inclusion</w:t>
        </w:r>
      </w:hyperlink>
      <w:r w:rsidR="007A7049">
        <w:rPr>
          <w:rFonts w:ascii="Arial" w:eastAsia="Times New Roman" w:hAnsi="Arial" w:cs="Arial"/>
          <w:bCs/>
          <w:sz w:val="24"/>
          <w:szCs w:val="24"/>
        </w:rPr>
        <w:t>.</w:t>
      </w:r>
      <w:r w:rsidR="006B2E45">
        <w:rPr>
          <w:rFonts w:ascii="Arial" w:eastAsia="Times New Roman" w:hAnsi="Arial" w:cs="Arial"/>
          <w:bCs/>
          <w:sz w:val="24"/>
          <w:szCs w:val="24"/>
        </w:rPr>
        <w:t xml:space="preserve"> </w:t>
      </w:r>
      <w:r w:rsidR="00885C69">
        <w:rPr>
          <w:rFonts w:ascii="Arial" w:eastAsia="Times New Roman" w:hAnsi="Arial" w:cs="Arial"/>
          <w:bCs/>
          <w:sz w:val="24"/>
          <w:szCs w:val="24"/>
        </w:rPr>
        <w:t xml:space="preserve">She will come to speak </w:t>
      </w:r>
      <w:r w:rsidR="00CD26FB">
        <w:rPr>
          <w:rFonts w:ascii="Arial" w:eastAsia="Times New Roman" w:hAnsi="Arial" w:cs="Arial"/>
          <w:bCs/>
          <w:sz w:val="24"/>
          <w:szCs w:val="24"/>
        </w:rPr>
        <w:t>at</w:t>
      </w:r>
      <w:r w:rsidR="00885C69">
        <w:rPr>
          <w:rFonts w:ascii="Arial" w:eastAsia="Times New Roman" w:hAnsi="Arial" w:cs="Arial"/>
          <w:bCs/>
          <w:sz w:val="24"/>
          <w:szCs w:val="24"/>
        </w:rPr>
        <w:t xml:space="preserve"> CASSC.</w:t>
      </w:r>
    </w:p>
    <w:p w14:paraId="675AAC4F" w14:textId="579207F1" w:rsidR="00B136B8" w:rsidRDefault="00C85640" w:rsidP="00C85640">
      <w:pPr>
        <w:pStyle w:val="Heading1"/>
        <w:numPr>
          <w:ilvl w:val="0"/>
          <w:numId w:val="11"/>
        </w:numPr>
      </w:pPr>
      <w:r>
        <w:t xml:space="preserve"> RoundTable</w:t>
      </w:r>
      <w:r w:rsidR="000B7708">
        <w:t xml:space="preserve"> Updates</w:t>
      </w:r>
      <w:r w:rsidR="0077281F">
        <w:t xml:space="preserve"> </w:t>
      </w:r>
    </w:p>
    <w:p w14:paraId="57BB01D3" w14:textId="77777777" w:rsidR="00455211" w:rsidRDefault="00455211" w:rsidP="00455211">
      <w:pPr>
        <w:rPr>
          <w:rFonts w:ascii="Arial" w:eastAsia="Times New Roman" w:hAnsi="Arial" w:cs="Arial"/>
          <w:sz w:val="24"/>
          <w:szCs w:val="24"/>
        </w:rPr>
      </w:pPr>
      <w:r w:rsidRPr="00455211">
        <w:rPr>
          <w:rFonts w:ascii="Arial" w:eastAsia="Times New Roman" w:hAnsi="Arial" w:cs="Arial"/>
          <w:sz w:val="24"/>
          <w:szCs w:val="24"/>
          <w:lang w:val="en-US"/>
        </w:rPr>
        <w:t xml:space="preserve">Send updates to Lesley Hulcoop prior to CASSC meetings. </w:t>
      </w:r>
      <w:r w:rsidRPr="00455211">
        <w:rPr>
          <w:rFonts w:ascii="Arial" w:eastAsia="Times New Roman" w:hAnsi="Arial" w:cs="Arial"/>
          <w:sz w:val="24"/>
          <w:szCs w:val="24"/>
        </w:rPr>
        <w:t>For roundtable updates, tell us what is upcoming – not what has already happened.</w:t>
      </w:r>
    </w:p>
    <w:p w14:paraId="049073C2" w14:textId="6BC7C60A" w:rsidR="00C85640" w:rsidRPr="0018647B" w:rsidRDefault="00C85640" w:rsidP="00C85640">
      <w:pPr>
        <w:rPr>
          <w:rFonts w:ascii="Arial" w:eastAsia="Times New Roman" w:hAnsi="Arial" w:cs="Arial"/>
          <w:sz w:val="24"/>
          <w:szCs w:val="24"/>
        </w:rPr>
      </w:pPr>
      <w:r w:rsidRPr="0018647B">
        <w:rPr>
          <w:rFonts w:ascii="Arial" w:eastAsia="Times New Roman" w:hAnsi="Arial" w:cs="Arial"/>
          <w:sz w:val="24"/>
          <w:szCs w:val="24"/>
        </w:rPr>
        <w:t xml:space="preserve">Not every Chair of the subcommittees are on CASSC. A subcommittee can email a report, send notes to be read at CASSC, or attend CASSC to bring their information to CASSC. Some of the subcommittees have their minutes posted on their respective website (e.g. </w:t>
      </w:r>
      <w:hyperlink r:id="rId14" w:history="1">
        <w:r w:rsidRPr="0018647B">
          <w:rPr>
            <w:rStyle w:val="Hyperlink"/>
            <w:rFonts w:ascii="Arial" w:eastAsia="Times New Roman" w:hAnsi="Arial" w:cs="Arial"/>
            <w:sz w:val="24"/>
            <w:szCs w:val="24"/>
          </w:rPr>
          <w:t>Food Services</w:t>
        </w:r>
      </w:hyperlink>
      <w:r w:rsidRPr="0018647B">
        <w:rPr>
          <w:rFonts w:ascii="Arial" w:eastAsia="Times New Roman" w:hAnsi="Arial" w:cs="Arial"/>
          <w:sz w:val="24"/>
          <w:szCs w:val="24"/>
        </w:rPr>
        <w:t xml:space="preserve">) or on the </w:t>
      </w:r>
      <w:hyperlink r:id="rId15" w:history="1">
        <w:r w:rsidRPr="0018647B">
          <w:rPr>
            <w:rStyle w:val="Hyperlink"/>
            <w:rFonts w:ascii="Arial" w:eastAsia="Times New Roman" w:hAnsi="Arial" w:cs="Arial"/>
            <w:sz w:val="24"/>
            <w:szCs w:val="24"/>
          </w:rPr>
          <w:t>CASSC website</w:t>
        </w:r>
      </w:hyperlink>
      <w:r w:rsidR="00153866">
        <w:rPr>
          <w:rStyle w:val="Hyperlink"/>
          <w:rFonts w:ascii="Arial" w:eastAsia="Times New Roman" w:hAnsi="Arial" w:cs="Arial"/>
          <w:sz w:val="24"/>
          <w:szCs w:val="24"/>
        </w:rPr>
        <w:t>)</w:t>
      </w:r>
      <w:r w:rsidRPr="0018647B">
        <w:rPr>
          <w:rFonts w:ascii="Arial" w:eastAsia="Times New Roman" w:hAnsi="Arial" w:cs="Arial"/>
          <w:sz w:val="24"/>
          <w:szCs w:val="24"/>
        </w:rPr>
        <w:t>.</w:t>
      </w:r>
    </w:p>
    <w:p w14:paraId="6C3C8F17" w14:textId="02B16264" w:rsidR="00F038BA" w:rsidRDefault="00F038BA" w:rsidP="00153866">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Student Housing</w:t>
      </w:r>
      <w:r w:rsidR="003572D8">
        <w:rPr>
          <w:rFonts w:ascii="Arial" w:eastAsia="Times New Roman" w:hAnsi="Arial" w:cs="Arial"/>
          <w:b/>
          <w:sz w:val="24"/>
          <w:szCs w:val="24"/>
        </w:rPr>
        <w:t xml:space="preserve"> (Jen Coulter)</w:t>
      </w:r>
    </w:p>
    <w:p w14:paraId="0E403094" w14:textId="17644C5E" w:rsidR="007A3359" w:rsidRDefault="00F94A53" w:rsidP="00153866">
      <w:pPr>
        <w:spacing w:after="0" w:line="240" w:lineRule="auto"/>
        <w:contextualSpacing/>
        <w:rPr>
          <w:rFonts w:ascii="Arial" w:eastAsia="Times New Roman" w:hAnsi="Arial" w:cs="Arial"/>
          <w:bCs/>
          <w:sz w:val="24"/>
          <w:szCs w:val="24"/>
        </w:rPr>
      </w:pPr>
      <w:r>
        <w:rPr>
          <w:rFonts w:ascii="Arial" w:eastAsia="Times New Roman" w:hAnsi="Arial" w:cs="Arial"/>
          <w:bCs/>
          <w:sz w:val="24"/>
          <w:szCs w:val="24"/>
        </w:rPr>
        <w:t>The Student Housing survey has closed.</w:t>
      </w:r>
      <w:r w:rsidR="003F1E5A">
        <w:rPr>
          <w:rFonts w:ascii="Arial" w:eastAsia="Times New Roman" w:hAnsi="Arial" w:cs="Arial"/>
          <w:bCs/>
          <w:sz w:val="24"/>
          <w:szCs w:val="24"/>
        </w:rPr>
        <w:t xml:space="preserve"> </w:t>
      </w:r>
      <w:r w:rsidR="00502FBC">
        <w:rPr>
          <w:rFonts w:ascii="Arial" w:eastAsia="Times New Roman" w:hAnsi="Arial" w:cs="Arial"/>
          <w:bCs/>
          <w:sz w:val="24"/>
          <w:szCs w:val="24"/>
        </w:rPr>
        <w:t xml:space="preserve">It looks </w:t>
      </w:r>
      <w:r w:rsidR="00F733BF">
        <w:rPr>
          <w:rFonts w:ascii="Arial" w:eastAsia="Times New Roman" w:hAnsi="Arial" w:cs="Arial"/>
          <w:bCs/>
          <w:sz w:val="24"/>
          <w:szCs w:val="24"/>
        </w:rPr>
        <w:t>at challenges related to campus housing in Peterborough and Durha</w:t>
      </w:r>
      <w:r w:rsidR="0095754A">
        <w:rPr>
          <w:rFonts w:ascii="Arial" w:eastAsia="Times New Roman" w:hAnsi="Arial" w:cs="Arial"/>
          <w:bCs/>
          <w:sz w:val="24"/>
          <w:szCs w:val="24"/>
        </w:rPr>
        <w:t>m as well as digital supports.</w:t>
      </w:r>
    </w:p>
    <w:p w14:paraId="3E58A80C" w14:textId="77777777" w:rsidR="00F038BA" w:rsidRDefault="00F038BA" w:rsidP="00153866">
      <w:pPr>
        <w:spacing w:after="0" w:line="240" w:lineRule="auto"/>
        <w:contextualSpacing/>
        <w:rPr>
          <w:rFonts w:ascii="Arial" w:eastAsia="Times New Roman" w:hAnsi="Arial" w:cs="Arial"/>
          <w:b/>
          <w:sz w:val="24"/>
          <w:szCs w:val="24"/>
        </w:rPr>
      </w:pPr>
    </w:p>
    <w:p w14:paraId="093706B3" w14:textId="7C4F8327" w:rsidR="00153866" w:rsidRDefault="00153866" w:rsidP="00936FB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Food Services</w:t>
      </w:r>
      <w:r>
        <w:rPr>
          <w:rFonts w:ascii="Arial" w:eastAsia="Times New Roman" w:hAnsi="Arial" w:cs="Arial"/>
          <w:b/>
          <w:sz w:val="24"/>
          <w:szCs w:val="24"/>
        </w:rPr>
        <w:t xml:space="preserve"> </w:t>
      </w:r>
      <w:r w:rsidR="003572D8">
        <w:rPr>
          <w:rFonts w:ascii="Arial" w:eastAsia="Times New Roman" w:hAnsi="Arial" w:cs="Arial"/>
          <w:b/>
          <w:sz w:val="24"/>
          <w:szCs w:val="24"/>
        </w:rPr>
        <w:t>(Mar</w:t>
      </w:r>
      <w:r w:rsidR="00FB68BF">
        <w:rPr>
          <w:rFonts w:ascii="Arial" w:eastAsia="Times New Roman" w:hAnsi="Arial" w:cs="Arial"/>
          <w:b/>
          <w:sz w:val="24"/>
          <w:szCs w:val="24"/>
        </w:rPr>
        <w:t>k</w:t>
      </w:r>
      <w:r w:rsidR="003572D8">
        <w:rPr>
          <w:rFonts w:ascii="Arial" w:eastAsia="Times New Roman" w:hAnsi="Arial" w:cs="Arial"/>
          <w:b/>
          <w:sz w:val="24"/>
          <w:szCs w:val="24"/>
        </w:rPr>
        <w:t xml:space="preserve"> Murdoch)</w:t>
      </w:r>
    </w:p>
    <w:p w14:paraId="0E3298A8" w14:textId="77777777" w:rsidR="008B05F5" w:rsidRDefault="00517A8B" w:rsidP="00936FBA">
      <w:pPr>
        <w:pStyle w:val="ListParagraph"/>
        <w:numPr>
          <w:ilvl w:val="0"/>
          <w:numId w:val="39"/>
        </w:numPr>
        <w:spacing w:after="0" w:line="240" w:lineRule="auto"/>
        <w:rPr>
          <w:rFonts w:ascii="Arial" w:eastAsia="Times New Roman" w:hAnsi="Arial" w:cs="Arial"/>
          <w:bCs/>
          <w:sz w:val="24"/>
          <w:szCs w:val="24"/>
        </w:rPr>
      </w:pPr>
      <w:r w:rsidRPr="00905840">
        <w:rPr>
          <w:rFonts w:ascii="Arial" w:eastAsia="Times New Roman" w:hAnsi="Arial" w:cs="Arial"/>
          <w:bCs/>
          <w:sz w:val="24"/>
          <w:szCs w:val="24"/>
        </w:rPr>
        <w:t>Food Services has completed a survey and 4 focus groups.</w:t>
      </w:r>
      <w:r w:rsidR="000B3BBA" w:rsidRPr="00905840">
        <w:rPr>
          <w:rFonts w:ascii="Arial" w:eastAsia="Times New Roman" w:hAnsi="Arial" w:cs="Arial"/>
          <w:bCs/>
          <w:sz w:val="24"/>
          <w:szCs w:val="24"/>
        </w:rPr>
        <w:t xml:space="preserve"> </w:t>
      </w:r>
    </w:p>
    <w:p w14:paraId="7473FA8F" w14:textId="5372C084" w:rsidR="00551A9A" w:rsidRDefault="008B05F5" w:rsidP="00936FBA">
      <w:pPr>
        <w:pStyle w:val="ListParagraph"/>
        <w:numPr>
          <w:ilvl w:val="0"/>
          <w:numId w:val="39"/>
        </w:numPr>
        <w:spacing w:after="0" w:line="240" w:lineRule="auto"/>
        <w:rPr>
          <w:rFonts w:ascii="Arial" w:eastAsia="Times New Roman" w:hAnsi="Arial" w:cs="Arial"/>
          <w:bCs/>
          <w:sz w:val="24"/>
          <w:szCs w:val="24"/>
        </w:rPr>
      </w:pPr>
      <w:r>
        <w:rPr>
          <w:rFonts w:ascii="Arial" w:eastAsia="Times New Roman" w:hAnsi="Arial" w:cs="Arial"/>
          <w:bCs/>
          <w:sz w:val="24"/>
          <w:szCs w:val="24"/>
        </w:rPr>
        <w:t>A</w:t>
      </w:r>
      <w:r w:rsidRPr="008B05F5">
        <w:rPr>
          <w:rFonts w:ascii="Arial" w:eastAsia="Times New Roman" w:hAnsi="Arial" w:cs="Arial"/>
          <w:bCs/>
          <w:sz w:val="24"/>
          <w:szCs w:val="24"/>
        </w:rPr>
        <w:t xml:space="preserve"> 10-year agreement with Chartwells comes to an end in April 2024.</w:t>
      </w:r>
      <w:r>
        <w:rPr>
          <w:rFonts w:ascii="Arial" w:eastAsia="Times New Roman" w:hAnsi="Arial" w:cs="Arial"/>
          <w:bCs/>
          <w:sz w:val="24"/>
          <w:szCs w:val="24"/>
        </w:rPr>
        <w:t xml:space="preserve"> </w:t>
      </w:r>
      <w:r w:rsidR="00890707" w:rsidRPr="00905840">
        <w:rPr>
          <w:rFonts w:ascii="Arial" w:eastAsia="Times New Roman" w:hAnsi="Arial" w:cs="Arial"/>
          <w:bCs/>
          <w:sz w:val="24"/>
          <w:szCs w:val="24"/>
        </w:rPr>
        <w:t xml:space="preserve">A request for proposals (RFP) is open </w:t>
      </w:r>
      <w:r w:rsidR="00905840" w:rsidRPr="00905840">
        <w:rPr>
          <w:rFonts w:ascii="Arial" w:eastAsia="Times New Roman" w:hAnsi="Arial" w:cs="Arial"/>
          <w:bCs/>
          <w:sz w:val="24"/>
          <w:szCs w:val="24"/>
        </w:rPr>
        <w:t xml:space="preserve">and November 15 is the deadline for tenders.  </w:t>
      </w:r>
    </w:p>
    <w:p w14:paraId="4DA7392E" w14:textId="77777777" w:rsidR="004D6396" w:rsidRPr="004D6396" w:rsidRDefault="004D6396" w:rsidP="004D6396">
      <w:pPr>
        <w:pStyle w:val="ListParagraph"/>
        <w:spacing w:after="0" w:line="240" w:lineRule="auto"/>
        <w:rPr>
          <w:rFonts w:ascii="Arial" w:eastAsia="Times New Roman" w:hAnsi="Arial" w:cs="Arial"/>
          <w:bCs/>
          <w:sz w:val="24"/>
          <w:szCs w:val="24"/>
        </w:rPr>
      </w:pPr>
    </w:p>
    <w:p w14:paraId="4D7F28E9" w14:textId="77CC5208" w:rsidR="00487AE5" w:rsidRDefault="00487AE5" w:rsidP="00936FBA">
      <w:pPr>
        <w:spacing w:line="240" w:lineRule="auto"/>
        <w:contextualSpacing/>
        <w:rPr>
          <w:rFonts w:ascii="Arial" w:eastAsia="Times New Roman" w:hAnsi="Arial" w:cs="Arial"/>
          <w:b/>
          <w:bCs/>
          <w:sz w:val="24"/>
          <w:szCs w:val="24"/>
        </w:rPr>
      </w:pPr>
      <w:r w:rsidRPr="00F75E13">
        <w:rPr>
          <w:rFonts w:ascii="Arial" w:eastAsia="Times New Roman" w:hAnsi="Arial" w:cs="Arial"/>
          <w:b/>
          <w:bCs/>
          <w:sz w:val="24"/>
          <w:szCs w:val="24"/>
        </w:rPr>
        <w:t>L</w:t>
      </w:r>
      <w:r w:rsidR="00F75E13" w:rsidRPr="00F75E13">
        <w:rPr>
          <w:rFonts w:ascii="Arial" w:eastAsia="Times New Roman" w:hAnsi="Arial" w:cs="Arial"/>
          <w:b/>
          <w:bCs/>
          <w:sz w:val="24"/>
          <w:szCs w:val="24"/>
        </w:rPr>
        <w:t>ady Eaton Cabinet</w:t>
      </w:r>
      <w:r w:rsidR="003572D8">
        <w:rPr>
          <w:rFonts w:ascii="Arial" w:eastAsia="Times New Roman" w:hAnsi="Arial" w:cs="Arial"/>
          <w:b/>
          <w:bCs/>
          <w:sz w:val="24"/>
          <w:szCs w:val="24"/>
        </w:rPr>
        <w:t xml:space="preserve"> (Noah Edwards)</w:t>
      </w:r>
    </w:p>
    <w:p w14:paraId="6A29B55B" w14:textId="12FFF1D1" w:rsidR="00F75E13" w:rsidRDefault="00595DAB" w:rsidP="00936FBA">
      <w:pPr>
        <w:spacing w:line="240" w:lineRule="auto"/>
        <w:contextualSpacing/>
        <w:rPr>
          <w:rFonts w:ascii="Arial" w:eastAsia="Times New Roman" w:hAnsi="Arial" w:cs="Arial"/>
          <w:sz w:val="24"/>
          <w:szCs w:val="24"/>
        </w:rPr>
      </w:pPr>
      <w:r>
        <w:rPr>
          <w:rFonts w:ascii="Arial" w:eastAsia="Times New Roman" w:hAnsi="Arial" w:cs="Arial"/>
          <w:sz w:val="24"/>
          <w:szCs w:val="24"/>
        </w:rPr>
        <w:t xml:space="preserve">Seeing </w:t>
      </w:r>
      <w:r w:rsidR="00202805">
        <w:rPr>
          <w:rFonts w:ascii="Arial" w:eastAsia="Times New Roman" w:hAnsi="Arial" w:cs="Arial"/>
          <w:sz w:val="24"/>
          <w:szCs w:val="24"/>
        </w:rPr>
        <w:t xml:space="preserve">much </w:t>
      </w:r>
      <w:r>
        <w:rPr>
          <w:rFonts w:ascii="Arial" w:eastAsia="Times New Roman" w:hAnsi="Arial" w:cs="Arial"/>
          <w:sz w:val="24"/>
          <w:szCs w:val="24"/>
        </w:rPr>
        <w:t>more student engagement across campus.</w:t>
      </w:r>
      <w:r w:rsidR="00202805">
        <w:rPr>
          <w:rFonts w:ascii="Arial" w:eastAsia="Times New Roman" w:hAnsi="Arial" w:cs="Arial"/>
          <w:sz w:val="24"/>
          <w:szCs w:val="24"/>
        </w:rPr>
        <w:t xml:space="preserve"> There will be a Blood Services Drive</w:t>
      </w:r>
      <w:r w:rsidR="00936FBA">
        <w:rPr>
          <w:rFonts w:ascii="Arial" w:eastAsia="Times New Roman" w:hAnsi="Arial" w:cs="Arial"/>
          <w:sz w:val="24"/>
          <w:szCs w:val="24"/>
        </w:rPr>
        <w:t xml:space="preserve"> at the Trent Gym in October.</w:t>
      </w:r>
    </w:p>
    <w:p w14:paraId="3559C152" w14:textId="77777777" w:rsidR="00C7617F" w:rsidRPr="00C7617F" w:rsidRDefault="00C7617F" w:rsidP="00936FBA">
      <w:pPr>
        <w:spacing w:line="240" w:lineRule="auto"/>
        <w:contextualSpacing/>
        <w:rPr>
          <w:rFonts w:ascii="Arial" w:eastAsia="Times New Roman" w:hAnsi="Arial" w:cs="Arial"/>
          <w:sz w:val="24"/>
          <w:szCs w:val="24"/>
        </w:rPr>
      </w:pPr>
    </w:p>
    <w:p w14:paraId="1861AF7F" w14:textId="16BC74F0" w:rsidR="00F75E13" w:rsidRDefault="003572D8" w:rsidP="00936FBA">
      <w:pPr>
        <w:spacing w:line="240" w:lineRule="auto"/>
        <w:rPr>
          <w:rFonts w:ascii="Arial" w:eastAsia="Times New Roman" w:hAnsi="Arial" w:cs="Arial"/>
          <w:b/>
          <w:bCs/>
          <w:sz w:val="24"/>
          <w:szCs w:val="24"/>
        </w:rPr>
      </w:pPr>
      <w:r>
        <w:rPr>
          <w:rFonts w:ascii="Arial" w:eastAsia="Times New Roman" w:hAnsi="Arial" w:cs="Arial"/>
          <w:b/>
          <w:bCs/>
          <w:sz w:val="24"/>
          <w:szCs w:val="24"/>
        </w:rPr>
        <w:t xml:space="preserve">Orientation (Ryan </w:t>
      </w:r>
      <w:r w:rsidR="00062644">
        <w:rPr>
          <w:rFonts w:ascii="Arial" w:eastAsia="Times New Roman" w:hAnsi="Arial" w:cs="Arial"/>
          <w:b/>
          <w:bCs/>
          <w:sz w:val="24"/>
          <w:szCs w:val="24"/>
        </w:rPr>
        <w:t>Palaro</w:t>
      </w:r>
      <w:r>
        <w:rPr>
          <w:rFonts w:ascii="Arial" w:eastAsia="Times New Roman" w:hAnsi="Arial" w:cs="Arial"/>
          <w:b/>
          <w:bCs/>
          <w:sz w:val="24"/>
          <w:szCs w:val="24"/>
        </w:rPr>
        <w:t xml:space="preserve">) </w:t>
      </w:r>
    </w:p>
    <w:p w14:paraId="27285666" w14:textId="48870D19" w:rsidR="003572D8" w:rsidRPr="00E21F2C" w:rsidRDefault="00C7617F" w:rsidP="00E21F2C">
      <w:pPr>
        <w:spacing w:line="240" w:lineRule="auto"/>
        <w:rPr>
          <w:rFonts w:ascii="Arial" w:eastAsia="Times New Roman" w:hAnsi="Arial" w:cs="Arial"/>
          <w:sz w:val="24"/>
          <w:szCs w:val="24"/>
        </w:rPr>
      </w:pPr>
      <w:r>
        <w:rPr>
          <w:rFonts w:ascii="Arial" w:eastAsia="Times New Roman" w:hAnsi="Arial" w:cs="Arial"/>
          <w:sz w:val="24"/>
          <w:szCs w:val="24"/>
        </w:rPr>
        <w:t xml:space="preserve">A big thank you to all who helped with Orientation.  </w:t>
      </w:r>
      <w:r w:rsidR="00433D05">
        <w:rPr>
          <w:rFonts w:ascii="Arial" w:eastAsia="Times New Roman" w:hAnsi="Arial" w:cs="Arial"/>
          <w:sz w:val="24"/>
          <w:szCs w:val="24"/>
        </w:rPr>
        <w:t xml:space="preserve">We saw great student engagement and increased </w:t>
      </w:r>
      <w:r w:rsidR="004D6396">
        <w:rPr>
          <w:rFonts w:ascii="Arial" w:eastAsia="Times New Roman" w:hAnsi="Arial" w:cs="Arial"/>
          <w:sz w:val="24"/>
          <w:szCs w:val="24"/>
        </w:rPr>
        <w:t>participation.</w:t>
      </w:r>
    </w:p>
    <w:p w14:paraId="59718B4B" w14:textId="77777777" w:rsidR="00455211" w:rsidRPr="00455211" w:rsidRDefault="00455211" w:rsidP="00455211">
      <w:pPr>
        <w:rPr>
          <w:lang w:val="en-US"/>
        </w:rPr>
      </w:pPr>
    </w:p>
    <w:p w14:paraId="064A0DA7" w14:textId="77777777" w:rsidR="00214FE1" w:rsidRDefault="005E268F" w:rsidP="001E0004">
      <w:pPr>
        <w:pStyle w:val="Heading1"/>
        <w:numPr>
          <w:ilvl w:val="0"/>
          <w:numId w:val="24"/>
        </w:numPr>
        <w:shd w:val="clear" w:color="auto" w:fill="FFFFFF"/>
        <w:spacing w:before="100" w:beforeAutospacing="1" w:after="100" w:afterAutospacing="1"/>
      </w:pPr>
      <w:r>
        <w:t>Other Busines</w:t>
      </w:r>
      <w:r w:rsidR="00C82AE7">
        <w:t>s</w:t>
      </w:r>
      <w:r w:rsidR="001E0004">
        <w:t xml:space="preserve"> </w:t>
      </w:r>
    </w:p>
    <w:p w14:paraId="6A741858" w14:textId="752E2F50" w:rsidR="00011089" w:rsidRPr="00214FE1" w:rsidRDefault="00214FE1" w:rsidP="00214FE1">
      <w:pPr>
        <w:pStyle w:val="Heading1"/>
        <w:shd w:val="clear" w:color="auto" w:fill="FFFFFF"/>
        <w:spacing w:before="100" w:beforeAutospacing="1" w:after="100" w:afterAutospacing="1"/>
        <w:ind w:firstLine="360"/>
        <w:rPr>
          <w:b w:val="0"/>
          <w:bCs w:val="0"/>
        </w:rPr>
      </w:pPr>
      <w:r w:rsidRPr="00214FE1">
        <w:rPr>
          <w:b w:val="0"/>
          <w:bCs w:val="0"/>
        </w:rPr>
        <w:t xml:space="preserve">No other business </w:t>
      </w:r>
    </w:p>
    <w:p w14:paraId="02D6D66B" w14:textId="75ACA083" w:rsidR="00B136B8" w:rsidRPr="001020C9" w:rsidRDefault="001B1451" w:rsidP="00B136B8">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8</w:t>
      </w:r>
      <w:r w:rsidR="00B136B8" w:rsidRPr="001020C9">
        <w:rPr>
          <w:rFonts w:ascii="Arial" w:eastAsia="Times New Roman" w:hAnsi="Arial" w:cs="Arial"/>
          <w:b/>
          <w:bCs/>
          <w:sz w:val="24"/>
          <w:szCs w:val="24"/>
        </w:rPr>
        <w:t xml:space="preserve">. </w:t>
      </w:r>
      <w:r w:rsidR="00214FE1">
        <w:rPr>
          <w:rFonts w:ascii="Arial" w:eastAsia="Times New Roman" w:hAnsi="Arial" w:cs="Arial"/>
          <w:b/>
          <w:bCs/>
          <w:sz w:val="24"/>
          <w:szCs w:val="24"/>
        </w:rPr>
        <w:t xml:space="preserve"> </w:t>
      </w:r>
      <w:r w:rsidR="00B136B8" w:rsidRPr="001020C9">
        <w:rPr>
          <w:rFonts w:ascii="Arial" w:eastAsia="Times New Roman" w:hAnsi="Arial" w:cs="Arial"/>
          <w:b/>
          <w:bCs/>
          <w:sz w:val="24"/>
          <w:szCs w:val="24"/>
        </w:rPr>
        <w:t>Adjournment</w:t>
      </w:r>
    </w:p>
    <w:p w14:paraId="06EC704F" w14:textId="03170BC6" w:rsidR="00617C72" w:rsidRDefault="00214FE1" w:rsidP="00214FE1">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     </w:t>
      </w:r>
      <w:r w:rsidR="00B136B8" w:rsidRPr="001020C9">
        <w:rPr>
          <w:rFonts w:ascii="Arial" w:eastAsia="Times New Roman" w:hAnsi="Arial" w:cs="Arial"/>
          <w:sz w:val="24"/>
          <w:szCs w:val="24"/>
        </w:rPr>
        <w:t>Motion</w:t>
      </w:r>
      <w:r w:rsidR="003B62D4">
        <w:rPr>
          <w:rFonts w:ascii="Arial" w:eastAsia="Times New Roman" w:hAnsi="Arial" w:cs="Arial"/>
          <w:sz w:val="24"/>
          <w:szCs w:val="24"/>
        </w:rPr>
        <w:t xml:space="preserve"> to adjourn </w:t>
      </w:r>
      <w:r w:rsidR="00B136B8" w:rsidRPr="001020C9">
        <w:rPr>
          <w:rFonts w:ascii="Arial" w:eastAsia="Times New Roman" w:hAnsi="Arial" w:cs="Arial"/>
          <w:sz w:val="24"/>
          <w:szCs w:val="24"/>
        </w:rPr>
        <w:t xml:space="preserve">by </w:t>
      </w:r>
      <w:r w:rsidR="004C7E55" w:rsidRPr="00282AF9">
        <w:rPr>
          <w:rFonts w:ascii="Arial" w:eastAsia="Times New Roman" w:hAnsi="Arial" w:cs="Arial"/>
          <w:bCs/>
          <w:sz w:val="24"/>
          <w:szCs w:val="24"/>
        </w:rPr>
        <w:t>Emma Kaszecki</w:t>
      </w:r>
    </w:p>
    <w:p w14:paraId="379D4B56" w14:textId="77777777" w:rsidR="00E51ABD" w:rsidRPr="001020C9" w:rsidRDefault="00E51ABD" w:rsidP="00617C72">
      <w:pPr>
        <w:spacing w:after="0" w:line="240" w:lineRule="auto"/>
        <w:contextualSpacing/>
        <w:rPr>
          <w:rFonts w:ascii="Arial" w:eastAsia="Times New Roman" w:hAnsi="Arial" w:cs="Arial"/>
          <w:b/>
          <w:sz w:val="24"/>
          <w:szCs w:val="24"/>
        </w:rPr>
      </w:pPr>
    </w:p>
    <w:p w14:paraId="285FFB66" w14:textId="77777777" w:rsidR="00290B22" w:rsidRPr="001020C9" w:rsidRDefault="00290B22" w:rsidP="00E51ABD">
      <w:pPr>
        <w:rPr>
          <w:rFonts w:ascii="Arial" w:hAnsi="Arial" w:cs="Arial"/>
          <w:sz w:val="24"/>
          <w:szCs w:val="24"/>
        </w:rPr>
      </w:pPr>
    </w:p>
    <w:sectPr w:rsidR="00290B22" w:rsidRPr="001020C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8F4D" w14:textId="77777777" w:rsidR="004C0EAA" w:rsidRDefault="004C0EAA" w:rsidP="007A7049">
      <w:pPr>
        <w:spacing w:after="0" w:line="240" w:lineRule="auto"/>
      </w:pPr>
      <w:r>
        <w:separator/>
      </w:r>
    </w:p>
  </w:endnote>
  <w:endnote w:type="continuationSeparator" w:id="0">
    <w:p w14:paraId="38F2543C" w14:textId="77777777" w:rsidR="004C0EAA" w:rsidRDefault="004C0EAA" w:rsidP="007A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93970"/>
      <w:docPartObj>
        <w:docPartGallery w:val="Page Numbers (Bottom of Page)"/>
        <w:docPartUnique/>
      </w:docPartObj>
    </w:sdtPr>
    <w:sdtEndPr>
      <w:rPr>
        <w:noProof/>
      </w:rPr>
    </w:sdtEndPr>
    <w:sdtContent>
      <w:p w14:paraId="325BEDB6" w14:textId="3556C16C" w:rsidR="008E4CFF" w:rsidRDefault="008E4C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7F394B" w14:textId="77777777" w:rsidR="00815E9B" w:rsidRDefault="0081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D8DF" w14:textId="77777777" w:rsidR="004C0EAA" w:rsidRDefault="004C0EAA" w:rsidP="007A7049">
      <w:pPr>
        <w:spacing w:after="0" w:line="240" w:lineRule="auto"/>
      </w:pPr>
      <w:r>
        <w:separator/>
      </w:r>
    </w:p>
  </w:footnote>
  <w:footnote w:type="continuationSeparator" w:id="0">
    <w:p w14:paraId="2FFBA6AB" w14:textId="77777777" w:rsidR="004C0EAA" w:rsidRDefault="004C0EAA" w:rsidP="007A7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36B"/>
    <w:multiLevelType w:val="hybridMultilevel"/>
    <w:tmpl w:val="37760A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8E67F93"/>
    <w:multiLevelType w:val="hybridMultilevel"/>
    <w:tmpl w:val="E394466C"/>
    <w:lvl w:ilvl="0" w:tplc="21B23212">
      <w:start w:val="1"/>
      <w:numFmt w:val="decimal"/>
      <w:lvlText w:val="%1)"/>
      <w:lvlJc w:val="left"/>
      <w:pPr>
        <w:tabs>
          <w:tab w:val="num" w:pos="720"/>
        </w:tabs>
        <w:ind w:left="720" w:hanging="360"/>
      </w:pPr>
    </w:lvl>
    <w:lvl w:ilvl="1" w:tplc="3B2C60CA">
      <w:start w:val="1"/>
      <w:numFmt w:val="lowerLetter"/>
      <w:lvlText w:val="%2)"/>
      <w:lvlJc w:val="left"/>
      <w:pPr>
        <w:tabs>
          <w:tab w:val="num" w:pos="1440"/>
        </w:tabs>
        <w:ind w:left="1440" w:hanging="360"/>
      </w:pPr>
    </w:lvl>
    <w:lvl w:ilvl="2" w:tplc="8934F8AC" w:tentative="1">
      <w:start w:val="1"/>
      <w:numFmt w:val="decimal"/>
      <w:lvlText w:val="%3)"/>
      <w:lvlJc w:val="left"/>
      <w:pPr>
        <w:tabs>
          <w:tab w:val="num" w:pos="2160"/>
        </w:tabs>
        <w:ind w:left="2160" w:hanging="360"/>
      </w:pPr>
    </w:lvl>
    <w:lvl w:ilvl="3" w:tplc="AA089222" w:tentative="1">
      <w:start w:val="1"/>
      <w:numFmt w:val="decimal"/>
      <w:lvlText w:val="%4)"/>
      <w:lvlJc w:val="left"/>
      <w:pPr>
        <w:tabs>
          <w:tab w:val="num" w:pos="2880"/>
        </w:tabs>
        <w:ind w:left="2880" w:hanging="360"/>
      </w:pPr>
    </w:lvl>
    <w:lvl w:ilvl="4" w:tplc="C9E60C9E" w:tentative="1">
      <w:start w:val="1"/>
      <w:numFmt w:val="decimal"/>
      <w:lvlText w:val="%5)"/>
      <w:lvlJc w:val="left"/>
      <w:pPr>
        <w:tabs>
          <w:tab w:val="num" w:pos="3600"/>
        </w:tabs>
        <w:ind w:left="3600" w:hanging="360"/>
      </w:pPr>
    </w:lvl>
    <w:lvl w:ilvl="5" w:tplc="55728EF2" w:tentative="1">
      <w:start w:val="1"/>
      <w:numFmt w:val="decimal"/>
      <w:lvlText w:val="%6)"/>
      <w:lvlJc w:val="left"/>
      <w:pPr>
        <w:tabs>
          <w:tab w:val="num" w:pos="4320"/>
        </w:tabs>
        <w:ind w:left="4320" w:hanging="360"/>
      </w:pPr>
    </w:lvl>
    <w:lvl w:ilvl="6" w:tplc="45EE0B44" w:tentative="1">
      <w:start w:val="1"/>
      <w:numFmt w:val="decimal"/>
      <w:lvlText w:val="%7)"/>
      <w:lvlJc w:val="left"/>
      <w:pPr>
        <w:tabs>
          <w:tab w:val="num" w:pos="5040"/>
        </w:tabs>
        <w:ind w:left="5040" w:hanging="360"/>
      </w:pPr>
    </w:lvl>
    <w:lvl w:ilvl="7" w:tplc="7E0ACBC0" w:tentative="1">
      <w:start w:val="1"/>
      <w:numFmt w:val="decimal"/>
      <w:lvlText w:val="%8)"/>
      <w:lvlJc w:val="left"/>
      <w:pPr>
        <w:tabs>
          <w:tab w:val="num" w:pos="5760"/>
        </w:tabs>
        <w:ind w:left="5760" w:hanging="360"/>
      </w:pPr>
    </w:lvl>
    <w:lvl w:ilvl="8" w:tplc="FFEA69DA" w:tentative="1">
      <w:start w:val="1"/>
      <w:numFmt w:val="decimal"/>
      <w:lvlText w:val="%9)"/>
      <w:lvlJc w:val="left"/>
      <w:pPr>
        <w:tabs>
          <w:tab w:val="num" w:pos="6480"/>
        </w:tabs>
        <w:ind w:left="6480" w:hanging="360"/>
      </w:pPr>
    </w:lvl>
  </w:abstractNum>
  <w:abstractNum w:abstractNumId="2" w15:restartNumberingAfterBreak="0">
    <w:nsid w:val="0BA60839"/>
    <w:multiLevelType w:val="hybridMultilevel"/>
    <w:tmpl w:val="24424B72"/>
    <w:lvl w:ilvl="0" w:tplc="AC26A454">
      <w:start w:val="1"/>
      <w:numFmt w:val="bullet"/>
      <w:lvlText w:val="•"/>
      <w:lvlJc w:val="left"/>
      <w:pPr>
        <w:tabs>
          <w:tab w:val="num" w:pos="720"/>
        </w:tabs>
        <w:ind w:left="720" w:hanging="360"/>
      </w:pPr>
      <w:rPr>
        <w:rFonts w:ascii="Arial" w:hAnsi="Arial" w:hint="default"/>
      </w:rPr>
    </w:lvl>
    <w:lvl w:ilvl="1" w:tplc="CA62B51C" w:tentative="1">
      <w:start w:val="1"/>
      <w:numFmt w:val="bullet"/>
      <w:lvlText w:val="•"/>
      <w:lvlJc w:val="left"/>
      <w:pPr>
        <w:tabs>
          <w:tab w:val="num" w:pos="1440"/>
        </w:tabs>
        <w:ind w:left="1440" w:hanging="360"/>
      </w:pPr>
      <w:rPr>
        <w:rFonts w:ascii="Arial" w:hAnsi="Arial" w:hint="default"/>
      </w:rPr>
    </w:lvl>
    <w:lvl w:ilvl="2" w:tplc="7626EFB8" w:tentative="1">
      <w:start w:val="1"/>
      <w:numFmt w:val="bullet"/>
      <w:lvlText w:val="•"/>
      <w:lvlJc w:val="left"/>
      <w:pPr>
        <w:tabs>
          <w:tab w:val="num" w:pos="2160"/>
        </w:tabs>
        <w:ind w:left="2160" w:hanging="360"/>
      </w:pPr>
      <w:rPr>
        <w:rFonts w:ascii="Arial" w:hAnsi="Arial" w:hint="default"/>
      </w:rPr>
    </w:lvl>
    <w:lvl w:ilvl="3" w:tplc="E8E8BD7A" w:tentative="1">
      <w:start w:val="1"/>
      <w:numFmt w:val="bullet"/>
      <w:lvlText w:val="•"/>
      <w:lvlJc w:val="left"/>
      <w:pPr>
        <w:tabs>
          <w:tab w:val="num" w:pos="2880"/>
        </w:tabs>
        <w:ind w:left="2880" w:hanging="360"/>
      </w:pPr>
      <w:rPr>
        <w:rFonts w:ascii="Arial" w:hAnsi="Arial" w:hint="default"/>
      </w:rPr>
    </w:lvl>
    <w:lvl w:ilvl="4" w:tplc="6F72FB64" w:tentative="1">
      <w:start w:val="1"/>
      <w:numFmt w:val="bullet"/>
      <w:lvlText w:val="•"/>
      <w:lvlJc w:val="left"/>
      <w:pPr>
        <w:tabs>
          <w:tab w:val="num" w:pos="3600"/>
        </w:tabs>
        <w:ind w:left="3600" w:hanging="360"/>
      </w:pPr>
      <w:rPr>
        <w:rFonts w:ascii="Arial" w:hAnsi="Arial" w:hint="default"/>
      </w:rPr>
    </w:lvl>
    <w:lvl w:ilvl="5" w:tplc="B3B8302C" w:tentative="1">
      <w:start w:val="1"/>
      <w:numFmt w:val="bullet"/>
      <w:lvlText w:val="•"/>
      <w:lvlJc w:val="left"/>
      <w:pPr>
        <w:tabs>
          <w:tab w:val="num" w:pos="4320"/>
        </w:tabs>
        <w:ind w:left="4320" w:hanging="360"/>
      </w:pPr>
      <w:rPr>
        <w:rFonts w:ascii="Arial" w:hAnsi="Arial" w:hint="default"/>
      </w:rPr>
    </w:lvl>
    <w:lvl w:ilvl="6" w:tplc="7AAC94D2" w:tentative="1">
      <w:start w:val="1"/>
      <w:numFmt w:val="bullet"/>
      <w:lvlText w:val="•"/>
      <w:lvlJc w:val="left"/>
      <w:pPr>
        <w:tabs>
          <w:tab w:val="num" w:pos="5040"/>
        </w:tabs>
        <w:ind w:left="5040" w:hanging="360"/>
      </w:pPr>
      <w:rPr>
        <w:rFonts w:ascii="Arial" w:hAnsi="Arial" w:hint="default"/>
      </w:rPr>
    </w:lvl>
    <w:lvl w:ilvl="7" w:tplc="D73473FE" w:tentative="1">
      <w:start w:val="1"/>
      <w:numFmt w:val="bullet"/>
      <w:lvlText w:val="•"/>
      <w:lvlJc w:val="left"/>
      <w:pPr>
        <w:tabs>
          <w:tab w:val="num" w:pos="5760"/>
        </w:tabs>
        <w:ind w:left="5760" w:hanging="360"/>
      </w:pPr>
      <w:rPr>
        <w:rFonts w:ascii="Arial" w:hAnsi="Arial" w:hint="default"/>
      </w:rPr>
    </w:lvl>
    <w:lvl w:ilvl="8" w:tplc="34DC2D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E27EF4"/>
    <w:multiLevelType w:val="hybridMultilevel"/>
    <w:tmpl w:val="44B2B056"/>
    <w:lvl w:ilvl="0" w:tplc="0409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8757591"/>
    <w:multiLevelType w:val="hybridMultilevel"/>
    <w:tmpl w:val="58120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D7DEA"/>
    <w:multiLevelType w:val="hybridMultilevel"/>
    <w:tmpl w:val="A0F8EAC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3B5E02"/>
    <w:multiLevelType w:val="hybridMultilevel"/>
    <w:tmpl w:val="7394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F0514"/>
    <w:multiLevelType w:val="hybridMultilevel"/>
    <w:tmpl w:val="F2646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3A1BE1"/>
    <w:multiLevelType w:val="multilevel"/>
    <w:tmpl w:val="93885E2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4778A5"/>
    <w:multiLevelType w:val="multilevel"/>
    <w:tmpl w:val="43A6969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FF0E66"/>
    <w:multiLevelType w:val="hybridMultilevel"/>
    <w:tmpl w:val="343C3CE0"/>
    <w:lvl w:ilvl="0" w:tplc="CCF693E0">
      <w:start w:val="1"/>
      <w:numFmt w:val="decimal"/>
      <w:lvlText w:val="%1)"/>
      <w:lvlJc w:val="left"/>
      <w:pPr>
        <w:tabs>
          <w:tab w:val="num" w:pos="720"/>
        </w:tabs>
        <w:ind w:left="720" w:hanging="360"/>
      </w:pPr>
    </w:lvl>
    <w:lvl w:ilvl="1" w:tplc="6686912E" w:tentative="1">
      <w:start w:val="1"/>
      <w:numFmt w:val="decimal"/>
      <w:lvlText w:val="%2)"/>
      <w:lvlJc w:val="left"/>
      <w:pPr>
        <w:tabs>
          <w:tab w:val="num" w:pos="1440"/>
        </w:tabs>
        <w:ind w:left="1440" w:hanging="360"/>
      </w:pPr>
    </w:lvl>
    <w:lvl w:ilvl="2" w:tplc="18A6F1A0" w:tentative="1">
      <w:start w:val="1"/>
      <w:numFmt w:val="decimal"/>
      <w:lvlText w:val="%3)"/>
      <w:lvlJc w:val="left"/>
      <w:pPr>
        <w:tabs>
          <w:tab w:val="num" w:pos="2160"/>
        </w:tabs>
        <w:ind w:left="2160" w:hanging="360"/>
      </w:pPr>
    </w:lvl>
    <w:lvl w:ilvl="3" w:tplc="3F6A1080" w:tentative="1">
      <w:start w:val="1"/>
      <w:numFmt w:val="decimal"/>
      <w:lvlText w:val="%4)"/>
      <w:lvlJc w:val="left"/>
      <w:pPr>
        <w:tabs>
          <w:tab w:val="num" w:pos="2880"/>
        </w:tabs>
        <w:ind w:left="2880" w:hanging="360"/>
      </w:pPr>
    </w:lvl>
    <w:lvl w:ilvl="4" w:tplc="67049418" w:tentative="1">
      <w:start w:val="1"/>
      <w:numFmt w:val="decimal"/>
      <w:lvlText w:val="%5)"/>
      <w:lvlJc w:val="left"/>
      <w:pPr>
        <w:tabs>
          <w:tab w:val="num" w:pos="3600"/>
        </w:tabs>
        <w:ind w:left="3600" w:hanging="360"/>
      </w:pPr>
    </w:lvl>
    <w:lvl w:ilvl="5" w:tplc="FC5CF392" w:tentative="1">
      <w:start w:val="1"/>
      <w:numFmt w:val="decimal"/>
      <w:lvlText w:val="%6)"/>
      <w:lvlJc w:val="left"/>
      <w:pPr>
        <w:tabs>
          <w:tab w:val="num" w:pos="4320"/>
        </w:tabs>
        <w:ind w:left="4320" w:hanging="360"/>
      </w:pPr>
    </w:lvl>
    <w:lvl w:ilvl="6" w:tplc="B8646C6A" w:tentative="1">
      <w:start w:val="1"/>
      <w:numFmt w:val="decimal"/>
      <w:lvlText w:val="%7)"/>
      <w:lvlJc w:val="left"/>
      <w:pPr>
        <w:tabs>
          <w:tab w:val="num" w:pos="5040"/>
        </w:tabs>
        <w:ind w:left="5040" w:hanging="360"/>
      </w:pPr>
    </w:lvl>
    <w:lvl w:ilvl="7" w:tplc="8B26D658" w:tentative="1">
      <w:start w:val="1"/>
      <w:numFmt w:val="decimal"/>
      <w:lvlText w:val="%8)"/>
      <w:lvlJc w:val="left"/>
      <w:pPr>
        <w:tabs>
          <w:tab w:val="num" w:pos="5760"/>
        </w:tabs>
        <w:ind w:left="5760" w:hanging="360"/>
      </w:pPr>
    </w:lvl>
    <w:lvl w:ilvl="8" w:tplc="7534F07E" w:tentative="1">
      <w:start w:val="1"/>
      <w:numFmt w:val="decimal"/>
      <w:lvlText w:val="%9)"/>
      <w:lvlJc w:val="left"/>
      <w:pPr>
        <w:tabs>
          <w:tab w:val="num" w:pos="6480"/>
        </w:tabs>
        <w:ind w:left="6480" w:hanging="360"/>
      </w:pPr>
    </w:lvl>
  </w:abstractNum>
  <w:abstractNum w:abstractNumId="11" w15:restartNumberingAfterBreak="0">
    <w:nsid w:val="32C15F53"/>
    <w:multiLevelType w:val="hybridMultilevel"/>
    <w:tmpl w:val="7004BAA6"/>
    <w:lvl w:ilvl="0" w:tplc="EFDEBD1C">
      <w:start w:val="1"/>
      <w:numFmt w:val="bullet"/>
      <w:lvlText w:val="•"/>
      <w:lvlJc w:val="left"/>
      <w:pPr>
        <w:tabs>
          <w:tab w:val="num" w:pos="720"/>
        </w:tabs>
        <w:ind w:left="720" w:hanging="360"/>
      </w:pPr>
      <w:rPr>
        <w:rFonts w:ascii="Arial" w:hAnsi="Arial" w:hint="default"/>
      </w:rPr>
    </w:lvl>
    <w:lvl w:ilvl="1" w:tplc="7EDC622E" w:tentative="1">
      <w:start w:val="1"/>
      <w:numFmt w:val="bullet"/>
      <w:lvlText w:val="•"/>
      <w:lvlJc w:val="left"/>
      <w:pPr>
        <w:tabs>
          <w:tab w:val="num" w:pos="1440"/>
        </w:tabs>
        <w:ind w:left="1440" w:hanging="360"/>
      </w:pPr>
      <w:rPr>
        <w:rFonts w:ascii="Arial" w:hAnsi="Arial" w:hint="default"/>
      </w:rPr>
    </w:lvl>
    <w:lvl w:ilvl="2" w:tplc="0916DEBA" w:tentative="1">
      <w:start w:val="1"/>
      <w:numFmt w:val="bullet"/>
      <w:lvlText w:val="•"/>
      <w:lvlJc w:val="left"/>
      <w:pPr>
        <w:tabs>
          <w:tab w:val="num" w:pos="2160"/>
        </w:tabs>
        <w:ind w:left="2160" w:hanging="360"/>
      </w:pPr>
      <w:rPr>
        <w:rFonts w:ascii="Arial" w:hAnsi="Arial" w:hint="default"/>
      </w:rPr>
    </w:lvl>
    <w:lvl w:ilvl="3" w:tplc="09E62018" w:tentative="1">
      <w:start w:val="1"/>
      <w:numFmt w:val="bullet"/>
      <w:lvlText w:val="•"/>
      <w:lvlJc w:val="left"/>
      <w:pPr>
        <w:tabs>
          <w:tab w:val="num" w:pos="2880"/>
        </w:tabs>
        <w:ind w:left="2880" w:hanging="360"/>
      </w:pPr>
      <w:rPr>
        <w:rFonts w:ascii="Arial" w:hAnsi="Arial" w:hint="default"/>
      </w:rPr>
    </w:lvl>
    <w:lvl w:ilvl="4" w:tplc="7E2617B6" w:tentative="1">
      <w:start w:val="1"/>
      <w:numFmt w:val="bullet"/>
      <w:lvlText w:val="•"/>
      <w:lvlJc w:val="left"/>
      <w:pPr>
        <w:tabs>
          <w:tab w:val="num" w:pos="3600"/>
        </w:tabs>
        <w:ind w:left="3600" w:hanging="360"/>
      </w:pPr>
      <w:rPr>
        <w:rFonts w:ascii="Arial" w:hAnsi="Arial" w:hint="default"/>
      </w:rPr>
    </w:lvl>
    <w:lvl w:ilvl="5" w:tplc="2078230C" w:tentative="1">
      <w:start w:val="1"/>
      <w:numFmt w:val="bullet"/>
      <w:lvlText w:val="•"/>
      <w:lvlJc w:val="left"/>
      <w:pPr>
        <w:tabs>
          <w:tab w:val="num" w:pos="4320"/>
        </w:tabs>
        <w:ind w:left="4320" w:hanging="360"/>
      </w:pPr>
      <w:rPr>
        <w:rFonts w:ascii="Arial" w:hAnsi="Arial" w:hint="default"/>
      </w:rPr>
    </w:lvl>
    <w:lvl w:ilvl="6" w:tplc="F1200746" w:tentative="1">
      <w:start w:val="1"/>
      <w:numFmt w:val="bullet"/>
      <w:lvlText w:val="•"/>
      <w:lvlJc w:val="left"/>
      <w:pPr>
        <w:tabs>
          <w:tab w:val="num" w:pos="5040"/>
        </w:tabs>
        <w:ind w:left="5040" w:hanging="360"/>
      </w:pPr>
      <w:rPr>
        <w:rFonts w:ascii="Arial" w:hAnsi="Arial" w:hint="default"/>
      </w:rPr>
    </w:lvl>
    <w:lvl w:ilvl="7" w:tplc="7CA07E16" w:tentative="1">
      <w:start w:val="1"/>
      <w:numFmt w:val="bullet"/>
      <w:lvlText w:val="•"/>
      <w:lvlJc w:val="left"/>
      <w:pPr>
        <w:tabs>
          <w:tab w:val="num" w:pos="5760"/>
        </w:tabs>
        <w:ind w:left="5760" w:hanging="360"/>
      </w:pPr>
      <w:rPr>
        <w:rFonts w:ascii="Arial" w:hAnsi="Arial" w:hint="default"/>
      </w:rPr>
    </w:lvl>
    <w:lvl w:ilvl="8" w:tplc="A1E2F7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62450A"/>
    <w:multiLevelType w:val="hybridMultilevel"/>
    <w:tmpl w:val="B174645E"/>
    <w:lvl w:ilvl="0" w:tplc="D41CE336">
      <w:start w:val="1"/>
      <w:numFmt w:val="decimal"/>
      <w:lvlText w:val="%1)"/>
      <w:lvlJc w:val="left"/>
      <w:pPr>
        <w:tabs>
          <w:tab w:val="num" w:pos="720"/>
        </w:tabs>
        <w:ind w:left="720" w:hanging="360"/>
      </w:pPr>
    </w:lvl>
    <w:lvl w:ilvl="1" w:tplc="0A2CA972">
      <w:start w:val="1"/>
      <w:numFmt w:val="lowerLetter"/>
      <w:lvlText w:val="%2)"/>
      <w:lvlJc w:val="left"/>
      <w:pPr>
        <w:tabs>
          <w:tab w:val="num" w:pos="1440"/>
        </w:tabs>
        <w:ind w:left="1440" w:hanging="360"/>
      </w:pPr>
    </w:lvl>
    <w:lvl w:ilvl="2" w:tplc="04D6DF00" w:tentative="1">
      <w:start w:val="1"/>
      <w:numFmt w:val="decimal"/>
      <w:lvlText w:val="%3)"/>
      <w:lvlJc w:val="left"/>
      <w:pPr>
        <w:tabs>
          <w:tab w:val="num" w:pos="2160"/>
        </w:tabs>
        <w:ind w:left="2160" w:hanging="360"/>
      </w:pPr>
    </w:lvl>
    <w:lvl w:ilvl="3" w:tplc="C19C1882" w:tentative="1">
      <w:start w:val="1"/>
      <w:numFmt w:val="decimal"/>
      <w:lvlText w:val="%4)"/>
      <w:lvlJc w:val="left"/>
      <w:pPr>
        <w:tabs>
          <w:tab w:val="num" w:pos="2880"/>
        </w:tabs>
        <w:ind w:left="2880" w:hanging="360"/>
      </w:pPr>
    </w:lvl>
    <w:lvl w:ilvl="4" w:tplc="8F5C2DE0" w:tentative="1">
      <w:start w:val="1"/>
      <w:numFmt w:val="decimal"/>
      <w:lvlText w:val="%5)"/>
      <w:lvlJc w:val="left"/>
      <w:pPr>
        <w:tabs>
          <w:tab w:val="num" w:pos="3600"/>
        </w:tabs>
        <w:ind w:left="3600" w:hanging="360"/>
      </w:pPr>
    </w:lvl>
    <w:lvl w:ilvl="5" w:tplc="5A9695EE" w:tentative="1">
      <w:start w:val="1"/>
      <w:numFmt w:val="decimal"/>
      <w:lvlText w:val="%6)"/>
      <w:lvlJc w:val="left"/>
      <w:pPr>
        <w:tabs>
          <w:tab w:val="num" w:pos="4320"/>
        </w:tabs>
        <w:ind w:left="4320" w:hanging="360"/>
      </w:pPr>
    </w:lvl>
    <w:lvl w:ilvl="6" w:tplc="450EB2FC" w:tentative="1">
      <w:start w:val="1"/>
      <w:numFmt w:val="decimal"/>
      <w:lvlText w:val="%7)"/>
      <w:lvlJc w:val="left"/>
      <w:pPr>
        <w:tabs>
          <w:tab w:val="num" w:pos="5040"/>
        </w:tabs>
        <w:ind w:left="5040" w:hanging="360"/>
      </w:pPr>
    </w:lvl>
    <w:lvl w:ilvl="7" w:tplc="F07E9756" w:tentative="1">
      <w:start w:val="1"/>
      <w:numFmt w:val="decimal"/>
      <w:lvlText w:val="%8)"/>
      <w:lvlJc w:val="left"/>
      <w:pPr>
        <w:tabs>
          <w:tab w:val="num" w:pos="5760"/>
        </w:tabs>
        <w:ind w:left="5760" w:hanging="360"/>
      </w:pPr>
    </w:lvl>
    <w:lvl w:ilvl="8" w:tplc="328230F8" w:tentative="1">
      <w:start w:val="1"/>
      <w:numFmt w:val="decimal"/>
      <w:lvlText w:val="%9)"/>
      <w:lvlJc w:val="left"/>
      <w:pPr>
        <w:tabs>
          <w:tab w:val="num" w:pos="6480"/>
        </w:tabs>
        <w:ind w:left="6480" w:hanging="360"/>
      </w:pPr>
    </w:lvl>
  </w:abstractNum>
  <w:abstractNum w:abstractNumId="13" w15:restartNumberingAfterBreak="0">
    <w:nsid w:val="356D5D08"/>
    <w:multiLevelType w:val="hybridMultilevel"/>
    <w:tmpl w:val="AD38C772"/>
    <w:lvl w:ilvl="0" w:tplc="09F07B16">
      <w:start w:val="1"/>
      <w:numFmt w:val="decimal"/>
      <w:lvlText w:val="%1)"/>
      <w:lvlJc w:val="left"/>
      <w:pPr>
        <w:tabs>
          <w:tab w:val="num" w:pos="720"/>
        </w:tabs>
        <w:ind w:left="720" w:hanging="360"/>
      </w:pPr>
    </w:lvl>
    <w:lvl w:ilvl="1" w:tplc="8C029FCC" w:tentative="1">
      <w:start w:val="1"/>
      <w:numFmt w:val="decimal"/>
      <w:lvlText w:val="%2)"/>
      <w:lvlJc w:val="left"/>
      <w:pPr>
        <w:tabs>
          <w:tab w:val="num" w:pos="1440"/>
        </w:tabs>
        <w:ind w:left="1440" w:hanging="360"/>
      </w:pPr>
    </w:lvl>
    <w:lvl w:ilvl="2" w:tplc="E108B07C" w:tentative="1">
      <w:start w:val="1"/>
      <w:numFmt w:val="decimal"/>
      <w:lvlText w:val="%3)"/>
      <w:lvlJc w:val="left"/>
      <w:pPr>
        <w:tabs>
          <w:tab w:val="num" w:pos="2160"/>
        </w:tabs>
        <w:ind w:left="2160" w:hanging="360"/>
      </w:pPr>
    </w:lvl>
    <w:lvl w:ilvl="3" w:tplc="332466FA" w:tentative="1">
      <w:start w:val="1"/>
      <w:numFmt w:val="decimal"/>
      <w:lvlText w:val="%4)"/>
      <w:lvlJc w:val="left"/>
      <w:pPr>
        <w:tabs>
          <w:tab w:val="num" w:pos="2880"/>
        </w:tabs>
        <w:ind w:left="2880" w:hanging="360"/>
      </w:pPr>
    </w:lvl>
    <w:lvl w:ilvl="4" w:tplc="1B0E54B2" w:tentative="1">
      <w:start w:val="1"/>
      <w:numFmt w:val="decimal"/>
      <w:lvlText w:val="%5)"/>
      <w:lvlJc w:val="left"/>
      <w:pPr>
        <w:tabs>
          <w:tab w:val="num" w:pos="3600"/>
        </w:tabs>
        <w:ind w:left="3600" w:hanging="360"/>
      </w:pPr>
    </w:lvl>
    <w:lvl w:ilvl="5" w:tplc="8E385D04" w:tentative="1">
      <w:start w:val="1"/>
      <w:numFmt w:val="decimal"/>
      <w:lvlText w:val="%6)"/>
      <w:lvlJc w:val="left"/>
      <w:pPr>
        <w:tabs>
          <w:tab w:val="num" w:pos="4320"/>
        </w:tabs>
        <w:ind w:left="4320" w:hanging="360"/>
      </w:pPr>
    </w:lvl>
    <w:lvl w:ilvl="6" w:tplc="C5562B02" w:tentative="1">
      <w:start w:val="1"/>
      <w:numFmt w:val="decimal"/>
      <w:lvlText w:val="%7)"/>
      <w:lvlJc w:val="left"/>
      <w:pPr>
        <w:tabs>
          <w:tab w:val="num" w:pos="5040"/>
        </w:tabs>
        <w:ind w:left="5040" w:hanging="360"/>
      </w:pPr>
    </w:lvl>
    <w:lvl w:ilvl="7" w:tplc="39DE453E" w:tentative="1">
      <w:start w:val="1"/>
      <w:numFmt w:val="decimal"/>
      <w:lvlText w:val="%8)"/>
      <w:lvlJc w:val="left"/>
      <w:pPr>
        <w:tabs>
          <w:tab w:val="num" w:pos="5760"/>
        </w:tabs>
        <w:ind w:left="5760" w:hanging="360"/>
      </w:pPr>
    </w:lvl>
    <w:lvl w:ilvl="8" w:tplc="DDB4CA0E" w:tentative="1">
      <w:start w:val="1"/>
      <w:numFmt w:val="decimal"/>
      <w:lvlText w:val="%9)"/>
      <w:lvlJc w:val="left"/>
      <w:pPr>
        <w:tabs>
          <w:tab w:val="num" w:pos="6480"/>
        </w:tabs>
        <w:ind w:left="6480" w:hanging="360"/>
      </w:pPr>
    </w:lvl>
  </w:abstractNum>
  <w:abstractNum w:abstractNumId="14" w15:restartNumberingAfterBreak="0">
    <w:nsid w:val="36D96B24"/>
    <w:multiLevelType w:val="hybridMultilevel"/>
    <w:tmpl w:val="14BCE2A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37B55847"/>
    <w:multiLevelType w:val="hybridMultilevel"/>
    <w:tmpl w:val="DCB8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05F9C"/>
    <w:multiLevelType w:val="hybridMultilevel"/>
    <w:tmpl w:val="8AF8A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71152B"/>
    <w:multiLevelType w:val="hybridMultilevel"/>
    <w:tmpl w:val="AC1E7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073BFC"/>
    <w:multiLevelType w:val="hybridMultilevel"/>
    <w:tmpl w:val="ECA2C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4DA905E4"/>
    <w:multiLevelType w:val="hybridMultilevel"/>
    <w:tmpl w:val="575AA59A"/>
    <w:lvl w:ilvl="0" w:tplc="A966476E">
      <w:start w:val="1"/>
      <w:numFmt w:val="decimal"/>
      <w:lvlText w:val="%1)"/>
      <w:lvlJc w:val="left"/>
      <w:pPr>
        <w:tabs>
          <w:tab w:val="num" w:pos="720"/>
        </w:tabs>
        <w:ind w:left="720" w:hanging="360"/>
      </w:pPr>
    </w:lvl>
    <w:lvl w:ilvl="1" w:tplc="9F42297E">
      <w:start w:val="1"/>
      <w:numFmt w:val="lowerLetter"/>
      <w:lvlText w:val="%2)"/>
      <w:lvlJc w:val="left"/>
      <w:pPr>
        <w:tabs>
          <w:tab w:val="num" w:pos="1440"/>
        </w:tabs>
        <w:ind w:left="1440" w:hanging="360"/>
      </w:pPr>
    </w:lvl>
    <w:lvl w:ilvl="2" w:tplc="3386FBD6" w:tentative="1">
      <w:start w:val="1"/>
      <w:numFmt w:val="decimal"/>
      <w:lvlText w:val="%3)"/>
      <w:lvlJc w:val="left"/>
      <w:pPr>
        <w:tabs>
          <w:tab w:val="num" w:pos="2160"/>
        </w:tabs>
        <w:ind w:left="2160" w:hanging="360"/>
      </w:pPr>
    </w:lvl>
    <w:lvl w:ilvl="3" w:tplc="F002377E" w:tentative="1">
      <w:start w:val="1"/>
      <w:numFmt w:val="decimal"/>
      <w:lvlText w:val="%4)"/>
      <w:lvlJc w:val="left"/>
      <w:pPr>
        <w:tabs>
          <w:tab w:val="num" w:pos="2880"/>
        </w:tabs>
        <w:ind w:left="2880" w:hanging="360"/>
      </w:pPr>
    </w:lvl>
    <w:lvl w:ilvl="4" w:tplc="6C6E38A2" w:tentative="1">
      <w:start w:val="1"/>
      <w:numFmt w:val="decimal"/>
      <w:lvlText w:val="%5)"/>
      <w:lvlJc w:val="left"/>
      <w:pPr>
        <w:tabs>
          <w:tab w:val="num" w:pos="3600"/>
        </w:tabs>
        <w:ind w:left="3600" w:hanging="360"/>
      </w:pPr>
    </w:lvl>
    <w:lvl w:ilvl="5" w:tplc="163E89A8" w:tentative="1">
      <w:start w:val="1"/>
      <w:numFmt w:val="decimal"/>
      <w:lvlText w:val="%6)"/>
      <w:lvlJc w:val="left"/>
      <w:pPr>
        <w:tabs>
          <w:tab w:val="num" w:pos="4320"/>
        </w:tabs>
        <w:ind w:left="4320" w:hanging="360"/>
      </w:pPr>
    </w:lvl>
    <w:lvl w:ilvl="6" w:tplc="72AE0FCA" w:tentative="1">
      <w:start w:val="1"/>
      <w:numFmt w:val="decimal"/>
      <w:lvlText w:val="%7)"/>
      <w:lvlJc w:val="left"/>
      <w:pPr>
        <w:tabs>
          <w:tab w:val="num" w:pos="5040"/>
        </w:tabs>
        <w:ind w:left="5040" w:hanging="360"/>
      </w:pPr>
    </w:lvl>
    <w:lvl w:ilvl="7" w:tplc="1B62BE00" w:tentative="1">
      <w:start w:val="1"/>
      <w:numFmt w:val="decimal"/>
      <w:lvlText w:val="%8)"/>
      <w:lvlJc w:val="left"/>
      <w:pPr>
        <w:tabs>
          <w:tab w:val="num" w:pos="5760"/>
        </w:tabs>
        <w:ind w:left="5760" w:hanging="360"/>
      </w:pPr>
    </w:lvl>
    <w:lvl w:ilvl="8" w:tplc="A45270A2" w:tentative="1">
      <w:start w:val="1"/>
      <w:numFmt w:val="decimal"/>
      <w:lvlText w:val="%9)"/>
      <w:lvlJc w:val="left"/>
      <w:pPr>
        <w:tabs>
          <w:tab w:val="num" w:pos="6480"/>
        </w:tabs>
        <w:ind w:left="6480" w:hanging="360"/>
      </w:pPr>
    </w:lvl>
  </w:abstractNum>
  <w:abstractNum w:abstractNumId="20" w15:restartNumberingAfterBreak="0">
    <w:nsid w:val="54FB735E"/>
    <w:multiLevelType w:val="hybridMultilevel"/>
    <w:tmpl w:val="398CFAA0"/>
    <w:lvl w:ilvl="0" w:tplc="64601EA2">
      <w:start w:val="1"/>
      <w:numFmt w:val="bullet"/>
      <w:lvlText w:val="•"/>
      <w:lvlJc w:val="left"/>
      <w:pPr>
        <w:tabs>
          <w:tab w:val="num" w:pos="720"/>
        </w:tabs>
        <w:ind w:left="720" w:hanging="360"/>
      </w:pPr>
      <w:rPr>
        <w:rFonts w:ascii="Arial" w:hAnsi="Arial" w:hint="default"/>
      </w:rPr>
    </w:lvl>
    <w:lvl w:ilvl="1" w:tplc="AB3A7DE6" w:tentative="1">
      <w:start w:val="1"/>
      <w:numFmt w:val="bullet"/>
      <w:lvlText w:val="•"/>
      <w:lvlJc w:val="left"/>
      <w:pPr>
        <w:tabs>
          <w:tab w:val="num" w:pos="1440"/>
        </w:tabs>
        <w:ind w:left="1440" w:hanging="360"/>
      </w:pPr>
      <w:rPr>
        <w:rFonts w:ascii="Arial" w:hAnsi="Arial" w:hint="default"/>
      </w:rPr>
    </w:lvl>
    <w:lvl w:ilvl="2" w:tplc="7F207BC2" w:tentative="1">
      <w:start w:val="1"/>
      <w:numFmt w:val="bullet"/>
      <w:lvlText w:val="•"/>
      <w:lvlJc w:val="left"/>
      <w:pPr>
        <w:tabs>
          <w:tab w:val="num" w:pos="2160"/>
        </w:tabs>
        <w:ind w:left="2160" w:hanging="360"/>
      </w:pPr>
      <w:rPr>
        <w:rFonts w:ascii="Arial" w:hAnsi="Arial" w:hint="default"/>
      </w:rPr>
    </w:lvl>
    <w:lvl w:ilvl="3" w:tplc="45E01310" w:tentative="1">
      <w:start w:val="1"/>
      <w:numFmt w:val="bullet"/>
      <w:lvlText w:val="•"/>
      <w:lvlJc w:val="left"/>
      <w:pPr>
        <w:tabs>
          <w:tab w:val="num" w:pos="2880"/>
        </w:tabs>
        <w:ind w:left="2880" w:hanging="360"/>
      </w:pPr>
      <w:rPr>
        <w:rFonts w:ascii="Arial" w:hAnsi="Arial" w:hint="default"/>
      </w:rPr>
    </w:lvl>
    <w:lvl w:ilvl="4" w:tplc="A8E00A8C" w:tentative="1">
      <w:start w:val="1"/>
      <w:numFmt w:val="bullet"/>
      <w:lvlText w:val="•"/>
      <w:lvlJc w:val="left"/>
      <w:pPr>
        <w:tabs>
          <w:tab w:val="num" w:pos="3600"/>
        </w:tabs>
        <w:ind w:left="3600" w:hanging="360"/>
      </w:pPr>
      <w:rPr>
        <w:rFonts w:ascii="Arial" w:hAnsi="Arial" w:hint="default"/>
      </w:rPr>
    </w:lvl>
    <w:lvl w:ilvl="5" w:tplc="FCFAA5A0" w:tentative="1">
      <w:start w:val="1"/>
      <w:numFmt w:val="bullet"/>
      <w:lvlText w:val="•"/>
      <w:lvlJc w:val="left"/>
      <w:pPr>
        <w:tabs>
          <w:tab w:val="num" w:pos="4320"/>
        </w:tabs>
        <w:ind w:left="4320" w:hanging="360"/>
      </w:pPr>
      <w:rPr>
        <w:rFonts w:ascii="Arial" w:hAnsi="Arial" w:hint="default"/>
      </w:rPr>
    </w:lvl>
    <w:lvl w:ilvl="6" w:tplc="8BD4EA98" w:tentative="1">
      <w:start w:val="1"/>
      <w:numFmt w:val="bullet"/>
      <w:lvlText w:val="•"/>
      <w:lvlJc w:val="left"/>
      <w:pPr>
        <w:tabs>
          <w:tab w:val="num" w:pos="5040"/>
        </w:tabs>
        <w:ind w:left="5040" w:hanging="360"/>
      </w:pPr>
      <w:rPr>
        <w:rFonts w:ascii="Arial" w:hAnsi="Arial" w:hint="default"/>
      </w:rPr>
    </w:lvl>
    <w:lvl w:ilvl="7" w:tplc="55BEADFA" w:tentative="1">
      <w:start w:val="1"/>
      <w:numFmt w:val="bullet"/>
      <w:lvlText w:val="•"/>
      <w:lvlJc w:val="left"/>
      <w:pPr>
        <w:tabs>
          <w:tab w:val="num" w:pos="5760"/>
        </w:tabs>
        <w:ind w:left="5760" w:hanging="360"/>
      </w:pPr>
      <w:rPr>
        <w:rFonts w:ascii="Arial" w:hAnsi="Arial" w:hint="default"/>
      </w:rPr>
    </w:lvl>
    <w:lvl w:ilvl="8" w:tplc="D13458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D131C8"/>
    <w:multiLevelType w:val="hybridMultilevel"/>
    <w:tmpl w:val="5F468952"/>
    <w:lvl w:ilvl="0" w:tplc="00366F36">
      <w:start w:val="5"/>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CF0465"/>
    <w:multiLevelType w:val="hybridMultilevel"/>
    <w:tmpl w:val="A31E51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64BD7393"/>
    <w:multiLevelType w:val="hybridMultilevel"/>
    <w:tmpl w:val="1AD01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0960F7"/>
    <w:multiLevelType w:val="hybridMultilevel"/>
    <w:tmpl w:val="37CA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C51425"/>
    <w:multiLevelType w:val="hybridMultilevel"/>
    <w:tmpl w:val="FCD0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726E2"/>
    <w:multiLevelType w:val="hybridMultilevel"/>
    <w:tmpl w:val="AB902E8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8176C5"/>
    <w:multiLevelType w:val="hybridMultilevel"/>
    <w:tmpl w:val="8BD0332C"/>
    <w:lvl w:ilvl="0" w:tplc="95B830B4">
      <w:start w:val="1"/>
      <w:numFmt w:val="bullet"/>
      <w:lvlText w:val="•"/>
      <w:lvlJc w:val="left"/>
      <w:pPr>
        <w:tabs>
          <w:tab w:val="num" w:pos="720"/>
        </w:tabs>
        <w:ind w:left="720" w:hanging="360"/>
      </w:pPr>
      <w:rPr>
        <w:rFonts w:ascii="Arial" w:hAnsi="Arial" w:hint="default"/>
      </w:rPr>
    </w:lvl>
    <w:lvl w:ilvl="1" w:tplc="C4D6D69A" w:tentative="1">
      <w:start w:val="1"/>
      <w:numFmt w:val="bullet"/>
      <w:lvlText w:val="•"/>
      <w:lvlJc w:val="left"/>
      <w:pPr>
        <w:tabs>
          <w:tab w:val="num" w:pos="1440"/>
        </w:tabs>
        <w:ind w:left="1440" w:hanging="360"/>
      </w:pPr>
      <w:rPr>
        <w:rFonts w:ascii="Arial" w:hAnsi="Arial" w:hint="default"/>
      </w:rPr>
    </w:lvl>
    <w:lvl w:ilvl="2" w:tplc="89948D76" w:tentative="1">
      <w:start w:val="1"/>
      <w:numFmt w:val="bullet"/>
      <w:lvlText w:val="•"/>
      <w:lvlJc w:val="left"/>
      <w:pPr>
        <w:tabs>
          <w:tab w:val="num" w:pos="2160"/>
        </w:tabs>
        <w:ind w:left="2160" w:hanging="360"/>
      </w:pPr>
      <w:rPr>
        <w:rFonts w:ascii="Arial" w:hAnsi="Arial" w:hint="default"/>
      </w:rPr>
    </w:lvl>
    <w:lvl w:ilvl="3" w:tplc="8EFA9B86" w:tentative="1">
      <w:start w:val="1"/>
      <w:numFmt w:val="bullet"/>
      <w:lvlText w:val="•"/>
      <w:lvlJc w:val="left"/>
      <w:pPr>
        <w:tabs>
          <w:tab w:val="num" w:pos="2880"/>
        </w:tabs>
        <w:ind w:left="2880" w:hanging="360"/>
      </w:pPr>
      <w:rPr>
        <w:rFonts w:ascii="Arial" w:hAnsi="Arial" w:hint="default"/>
      </w:rPr>
    </w:lvl>
    <w:lvl w:ilvl="4" w:tplc="D1321C44" w:tentative="1">
      <w:start w:val="1"/>
      <w:numFmt w:val="bullet"/>
      <w:lvlText w:val="•"/>
      <w:lvlJc w:val="left"/>
      <w:pPr>
        <w:tabs>
          <w:tab w:val="num" w:pos="3600"/>
        </w:tabs>
        <w:ind w:left="3600" w:hanging="360"/>
      </w:pPr>
      <w:rPr>
        <w:rFonts w:ascii="Arial" w:hAnsi="Arial" w:hint="default"/>
      </w:rPr>
    </w:lvl>
    <w:lvl w:ilvl="5" w:tplc="CB44ADC6" w:tentative="1">
      <w:start w:val="1"/>
      <w:numFmt w:val="bullet"/>
      <w:lvlText w:val="•"/>
      <w:lvlJc w:val="left"/>
      <w:pPr>
        <w:tabs>
          <w:tab w:val="num" w:pos="4320"/>
        </w:tabs>
        <w:ind w:left="4320" w:hanging="360"/>
      </w:pPr>
      <w:rPr>
        <w:rFonts w:ascii="Arial" w:hAnsi="Arial" w:hint="default"/>
      </w:rPr>
    </w:lvl>
    <w:lvl w:ilvl="6" w:tplc="00EC9910" w:tentative="1">
      <w:start w:val="1"/>
      <w:numFmt w:val="bullet"/>
      <w:lvlText w:val="•"/>
      <w:lvlJc w:val="left"/>
      <w:pPr>
        <w:tabs>
          <w:tab w:val="num" w:pos="5040"/>
        </w:tabs>
        <w:ind w:left="5040" w:hanging="360"/>
      </w:pPr>
      <w:rPr>
        <w:rFonts w:ascii="Arial" w:hAnsi="Arial" w:hint="default"/>
      </w:rPr>
    </w:lvl>
    <w:lvl w:ilvl="7" w:tplc="602E3CB0" w:tentative="1">
      <w:start w:val="1"/>
      <w:numFmt w:val="bullet"/>
      <w:lvlText w:val="•"/>
      <w:lvlJc w:val="left"/>
      <w:pPr>
        <w:tabs>
          <w:tab w:val="num" w:pos="5760"/>
        </w:tabs>
        <w:ind w:left="5760" w:hanging="360"/>
      </w:pPr>
      <w:rPr>
        <w:rFonts w:ascii="Arial" w:hAnsi="Arial" w:hint="default"/>
      </w:rPr>
    </w:lvl>
    <w:lvl w:ilvl="8" w:tplc="8AA08A6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681319"/>
    <w:multiLevelType w:val="hybridMultilevel"/>
    <w:tmpl w:val="4AA4F92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3665A"/>
    <w:multiLevelType w:val="hybridMultilevel"/>
    <w:tmpl w:val="2CAC4A6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450B14"/>
    <w:multiLevelType w:val="hybridMultilevel"/>
    <w:tmpl w:val="57525D9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26E87"/>
    <w:multiLevelType w:val="hybridMultilevel"/>
    <w:tmpl w:val="E534A65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829CE"/>
    <w:multiLevelType w:val="hybridMultilevel"/>
    <w:tmpl w:val="164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F5BC5"/>
    <w:multiLevelType w:val="multilevel"/>
    <w:tmpl w:val="99D62CD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4" w15:restartNumberingAfterBreak="0">
    <w:nsid w:val="756C0EED"/>
    <w:multiLevelType w:val="hybridMultilevel"/>
    <w:tmpl w:val="9F5AEF5C"/>
    <w:lvl w:ilvl="0" w:tplc="50A41FC4">
      <w:start w:val="1"/>
      <w:numFmt w:val="bullet"/>
      <w:lvlText w:val="•"/>
      <w:lvlJc w:val="left"/>
      <w:pPr>
        <w:tabs>
          <w:tab w:val="num" w:pos="720"/>
        </w:tabs>
        <w:ind w:left="720" w:hanging="360"/>
      </w:pPr>
      <w:rPr>
        <w:rFonts w:ascii="Arial" w:hAnsi="Arial" w:hint="default"/>
      </w:rPr>
    </w:lvl>
    <w:lvl w:ilvl="1" w:tplc="28665FEC" w:tentative="1">
      <w:start w:val="1"/>
      <w:numFmt w:val="bullet"/>
      <w:lvlText w:val="•"/>
      <w:lvlJc w:val="left"/>
      <w:pPr>
        <w:tabs>
          <w:tab w:val="num" w:pos="1440"/>
        </w:tabs>
        <w:ind w:left="1440" w:hanging="360"/>
      </w:pPr>
      <w:rPr>
        <w:rFonts w:ascii="Arial" w:hAnsi="Arial" w:hint="default"/>
      </w:rPr>
    </w:lvl>
    <w:lvl w:ilvl="2" w:tplc="43DE1246" w:tentative="1">
      <w:start w:val="1"/>
      <w:numFmt w:val="bullet"/>
      <w:lvlText w:val="•"/>
      <w:lvlJc w:val="left"/>
      <w:pPr>
        <w:tabs>
          <w:tab w:val="num" w:pos="2160"/>
        </w:tabs>
        <w:ind w:left="2160" w:hanging="360"/>
      </w:pPr>
      <w:rPr>
        <w:rFonts w:ascii="Arial" w:hAnsi="Arial" w:hint="default"/>
      </w:rPr>
    </w:lvl>
    <w:lvl w:ilvl="3" w:tplc="48FC76CA" w:tentative="1">
      <w:start w:val="1"/>
      <w:numFmt w:val="bullet"/>
      <w:lvlText w:val="•"/>
      <w:lvlJc w:val="left"/>
      <w:pPr>
        <w:tabs>
          <w:tab w:val="num" w:pos="2880"/>
        </w:tabs>
        <w:ind w:left="2880" w:hanging="360"/>
      </w:pPr>
      <w:rPr>
        <w:rFonts w:ascii="Arial" w:hAnsi="Arial" w:hint="default"/>
      </w:rPr>
    </w:lvl>
    <w:lvl w:ilvl="4" w:tplc="940C0B64" w:tentative="1">
      <w:start w:val="1"/>
      <w:numFmt w:val="bullet"/>
      <w:lvlText w:val="•"/>
      <w:lvlJc w:val="left"/>
      <w:pPr>
        <w:tabs>
          <w:tab w:val="num" w:pos="3600"/>
        </w:tabs>
        <w:ind w:left="3600" w:hanging="360"/>
      </w:pPr>
      <w:rPr>
        <w:rFonts w:ascii="Arial" w:hAnsi="Arial" w:hint="default"/>
      </w:rPr>
    </w:lvl>
    <w:lvl w:ilvl="5" w:tplc="3B1E7F26" w:tentative="1">
      <w:start w:val="1"/>
      <w:numFmt w:val="bullet"/>
      <w:lvlText w:val="•"/>
      <w:lvlJc w:val="left"/>
      <w:pPr>
        <w:tabs>
          <w:tab w:val="num" w:pos="4320"/>
        </w:tabs>
        <w:ind w:left="4320" w:hanging="360"/>
      </w:pPr>
      <w:rPr>
        <w:rFonts w:ascii="Arial" w:hAnsi="Arial" w:hint="default"/>
      </w:rPr>
    </w:lvl>
    <w:lvl w:ilvl="6" w:tplc="6734D37E" w:tentative="1">
      <w:start w:val="1"/>
      <w:numFmt w:val="bullet"/>
      <w:lvlText w:val="•"/>
      <w:lvlJc w:val="left"/>
      <w:pPr>
        <w:tabs>
          <w:tab w:val="num" w:pos="5040"/>
        </w:tabs>
        <w:ind w:left="5040" w:hanging="360"/>
      </w:pPr>
      <w:rPr>
        <w:rFonts w:ascii="Arial" w:hAnsi="Arial" w:hint="default"/>
      </w:rPr>
    </w:lvl>
    <w:lvl w:ilvl="7" w:tplc="0BA893F8" w:tentative="1">
      <w:start w:val="1"/>
      <w:numFmt w:val="bullet"/>
      <w:lvlText w:val="•"/>
      <w:lvlJc w:val="left"/>
      <w:pPr>
        <w:tabs>
          <w:tab w:val="num" w:pos="5760"/>
        </w:tabs>
        <w:ind w:left="5760" w:hanging="360"/>
      </w:pPr>
      <w:rPr>
        <w:rFonts w:ascii="Arial" w:hAnsi="Arial" w:hint="default"/>
      </w:rPr>
    </w:lvl>
    <w:lvl w:ilvl="8" w:tplc="0366C6D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1013D8"/>
    <w:multiLevelType w:val="multilevel"/>
    <w:tmpl w:val="FC50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6F2C94"/>
    <w:multiLevelType w:val="hybridMultilevel"/>
    <w:tmpl w:val="F05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9D169B"/>
    <w:multiLevelType w:val="hybridMultilevel"/>
    <w:tmpl w:val="CE8C8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07298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400145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457685">
    <w:abstractNumId w:val="4"/>
  </w:num>
  <w:num w:numId="4" w16cid:durableId="263005473">
    <w:abstractNumId w:val="17"/>
  </w:num>
  <w:num w:numId="5" w16cid:durableId="812064404">
    <w:abstractNumId w:val="14"/>
  </w:num>
  <w:num w:numId="6" w16cid:durableId="591206378">
    <w:abstractNumId w:val="18"/>
  </w:num>
  <w:num w:numId="7" w16cid:durableId="1149397213">
    <w:abstractNumId w:val="5"/>
  </w:num>
  <w:num w:numId="8" w16cid:durableId="71123952">
    <w:abstractNumId w:val="23"/>
  </w:num>
  <w:num w:numId="9" w16cid:durableId="1765762677">
    <w:abstractNumId w:val="22"/>
  </w:num>
  <w:num w:numId="10" w16cid:durableId="9532224">
    <w:abstractNumId w:val="35"/>
  </w:num>
  <w:num w:numId="11" w16cid:durableId="1156457193">
    <w:abstractNumId w:val="21"/>
  </w:num>
  <w:num w:numId="12" w16cid:durableId="1988624971">
    <w:abstractNumId w:val="33"/>
  </w:num>
  <w:num w:numId="13" w16cid:durableId="593628525">
    <w:abstractNumId w:val="0"/>
  </w:num>
  <w:num w:numId="14" w16cid:durableId="1506479731">
    <w:abstractNumId w:val="7"/>
  </w:num>
  <w:num w:numId="15" w16cid:durableId="1192458797">
    <w:abstractNumId w:val="16"/>
  </w:num>
  <w:num w:numId="16" w16cid:durableId="1756435519">
    <w:abstractNumId w:val="24"/>
  </w:num>
  <w:num w:numId="17" w16cid:durableId="999237260">
    <w:abstractNumId w:val="30"/>
  </w:num>
  <w:num w:numId="18" w16cid:durableId="992027357">
    <w:abstractNumId w:val="37"/>
  </w:num>
  <w:num w:numId="19" w16cid:durableId="508178304">
    <w:abstractNumId w:val="32"/>
  </w:num>
  <w:num w:numId="20" w16cid:durableId="1665741159">
    <w:abstractNumId w:val="28"/>
  </w:num>
  <w:num w:numId="21" w16cid:durableId="1731614846">
    <w:abstractNumId w:val="29"/>
  </w:num>
  <w:num w:numId="22" w16cid:durableId="780227023">
    <w:abstractNumId w:val="3"/>
    <w:lvlOverride w:ilvl="0">
      <w:startOverride w:val="1"/>
    </w:lvlOverride>
    <w:lvlOverride w:ilvl="1"/>
    <w:lvlOverride w:ilvl="2"/>
    <w:lvlOverride w:ilvl="3"/>
    <w:lvlOverride w:ilvl="4"/>
    <w:lvlOverride w:ilvl="5"/>
    <w:lvlOverride w:ilvl="6"/>
    <w:lvlOverride w:ilvl="7"/>
    <w:lvlOverride w:ilvl="8"/>
  </w:num>
  <w:num w:numId="23" w16cid:durableId="963002151">
    <w:abstractNumId w:val="31"/>
  </w:num>
  <w:num w:numId="24" w16cid:durableId="457378878">
    <w:abstractNumId w:val="26"/>
  </w:num>
  <w:num w:numId="25" w16cid:durableId="1594362262">
    <w:abstractNumId w:val="10"/>
  </w:num>
  <w:num w:numId="26" w16cid:durableId="2034266413">
    <w:abstractNumId w:val="20"/>
  </w:num>
  <w:num w:numId="27" w16cid:durableId="6836904">
    <w:abstractNumId w:val="3"/>
  </w:num>
  <w:num w:numId="28" w16cid:durableId="1252424738">
    <w:abstractNumId w:val="25"/>
  </w:num>
  <w:num w:numId="29" w16cid:durableId="204175368">
    <w:abstractNumId w:val="27"/>
  </w:num>
  <w:num w:numId="30" w16cid:durableId="2030567658">
    <w:abstractNumId w:val="12"/>
  </w:num>
  <w:num w:numId="31" w16cid:durableId="577710303">
    <w:abstractNumId w:val="1"/>
  </w:num>
  <w:num w:numId="32" w16cid:durableId="1240288844">
    <w:abstractNumId w:val="11"/>
  </w:num>
  <w:num w:numId="33" w16cid:durableId="2034650798">
    <w:abstractNumId w:val="34"/>
  </w:num>
  <w:num w:numId="34" w16cid:durableId="196355751">
    <w:abstractNumId w:val="2"/>
  </w:num>
  <w:num w:numId="35" w16cid:durableId="327099630">
    <w:abstractNumId w:val="13"/>
  </w:num>
  <w:num w:numId="36" w16cid:durableId="1546600455">
    <w:abstractNumId w:val="6"/>
  </w:num>
  <w:num w:numId="37" w16cid:durableId="859122796">
    <w:abstractNumId w:val="19"/>
  </w:num>
  <w:num w:numId="38" w16cid:durableId="107702879">
    <w:abstractNumId w:val="36"/>
  </w:num>
  <w:num w:numId="39" w16cid:durableId="19519728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72"/>
    <w:rsid w:val="00006961"/>
    <w:rsid w:val="00006BF6"/>
    <w:rsid w:val="00011089"/>
    <w:rsid w:val="00015B69"/>
    <w:rsid w:val="000251BF"/>
    <w:rsid w:val="00036662"/>
    <w:rsid w:val="00047F46"/>
    <w:rsid w:val="00050471"/>
    <w:rsid w:val="00062644"/>
    <w:rsid w:val="000649EB"/>
    <w:rsid w:val="00067D04"/>
    <w:rsid w:val="000918F1"/>
    <w:rsid w:val="000A23A9"/>
    <w:rsid w:val="000A6F79"/>
    <w:rsid w:val="000B3BBA"/>
    <w:rsid w:val="000B7708"/>
    <w:rsid w:val="000D0F8D"/>
    <w:rsid w:val="000D1D16"/>
    <w:rsid w:val="000D2EB1"/>
    <w:rsid w:val="000D68DC"/>
    <w:rsid w:val="000E00D4"/>
    <w:rsid w:val="000E40F5"/>
    <w:rsid w:val="000F5ADF"/>
    <w:rsid w:val="00101791"/>
    <w:rsid w:val="00101E6C"/>
    <w:rsid w:val="001020C9"/>
    <w:rsid w:val="00122A26"/>
    <w:rsid w:val="00123205"/>
    <w:rsid w:val="00124F41"/>
    <w:rsid w:val="001257FC"/>
    <w:rsid w:val="00127CCB"/>
    <w:rsid w:val="00132457"/>
    <w:rsid w:val="001364B9"/>
    <w:rsid w:val="001402E1"/>
    <w:rsid w:val="001459C7"/>
    <w:rsid w:val="00152194"/>
    <w:rsid w:val="00153866"/>
    <w:rsid w:val="001539A0"/>
    <w:rsid w:val="00153E30"/>
    <w:rsid w:val="00153E39"/>
    <w:rsid w:val="001542A0"/>
    <w:rsid w:val="00156769"/>
    <w:rsid w:val="00165B7E"/>
    <w:rsid w:val="001826B7"/>
    <w:rsid w:val="0018647B"/>
    <w:rsid w:val="00193117"/>
    <w:rsid w:val="001A32D5"/>
    <w:rsid w:val="001A7CFE"/>
    <w:rsid w:val="001B1451"/>
    <w:rsid w:val="001C3F7E"/>
    <w:rsid w:val="001C5DBE"/>
    <w:rsid w:val="001E0004"/>
    <w:rsid w:val="001F52FE"/>
    <w:rsid w:val="00202805"/>
    <w:rsid w:val="00205A23"/>
    <w:rsid w:val="00210945"/>
    <w:rsid w:val="00214FE1"/>
    <w:rsid w:val="0022262F"/>
    <w:rsid w:val="00222F98"/>
    <w:rsid w:val="00233B9B"/>
    <w:rsid w:val="00241B89"/>
    <w:rsid w:val="00252951"/>
    <w:rsid w:val="00261CD3"/>
    <w:rsid w:val="00282AF9"/>
    <w:rsid w:val="00285C8A"/>
    <w:rsid w:val="00290B22"/>
    <w:rsid w:val="002A0A32"/>
    <w:rsid w:val="002A5062"/>
    <w:rsid w:val="002A781A"/>
    <w:rsid w:val="002E5CE8"/>
    <w:rsid w:val="002F0A3B"/>
    <w:rsid w:val="002F2622"/>
    <w:rsid w:val="002F77D6"/>
    <w:rsid w:val="003000A9"/>
    <w:rsid w:val="00305932"/>
    <w:rsid w:val="00311631"/>
    <w:rsid w:val="00317C09"/>
    <w:rsid w:val="00327545"/>
    <w:rsid w:val="00344A55"/>
    <w:rsid w:val="00347003"/>
    <w:rsid w:val="003572D8"/>
    <w:rsid w:val="003705A8"/>
    <w:rsid w:val="0037477D"/>
    <w:rsid w:val="00376B2D"/>
    <w:rsid w:val="00384041"/>
    <w:rsid w:val="003A51A9"/>
    <w:rsid w:val="003A7DE7"/>
    <w:rsid w:val="003B62D4"/>
    <w:rsid w:val="003B741A"/>
    <w:rsid w:val="003C084D"/>
    <w:rsid w:val="003C51CB"/>
    <w:rsid w:val="003D29F9"/>
    <w:rsid w:val="003F1E5A"/>
    <w:rsid w:val="003F49BA"/>
    <w:rsid w:val="004166EB"/>
    <w:rsid w:val="0043299D"/>
    <w:rsid w:val="00433D05"/>
    <w:rsid w:val="00437068"/>
    <w:rsid w:val="00445556"/>
    <w:rsid w:val="0045081B"/>
    <w:rsid w:val="00450C0F"/>
    <w:rsid w:val="00455211"/>
    <w:rsid w:val="00456135"/>
    <w:rsid w:val="00466267"/>
    <w:rsid w:val="00467668"/>
    <w:rsid w:val="00474193"/>
    <w:rsid w:val="004750B5"/>
    <w:rsid w:val="00482151"/>
    <w:rsid w:val="00485DC9"/>
    <w:rsid w:val="00487AE5"/>
    <w:rsid w:val="00492A6B"/>
    <w:rsid w:val="004A7032"/>
    <w:rsid w:val="004B6D29"/>
    <w:rsid w:val="004C0EAA"/>
    <w:rsid w:val="004C23F0"/>
    <w:rsid w:val="004C7E55"/>
    <w:rsid w:val="004D6396"/>
    <w:rsid w:val="004E273B"/>
    <w:rsid w:val="004E684B"/>
    <w:rsid w:val="004F0A87"/>
    <w:rsid w:val="004F45F6"/>
    <w:rsid w:val="00502FBC"/>
    <w:rsid w:val="00510475"/>
    <w:rsid w:val="00517A8B"/>
    <w:rsid w:val="00522F58"/>
    <w:rsid w:val="00551A9A"/>
    <w:rsid w:val="00553771"/>
    <w:rsid w:val="00565EE5"/>
    <w:rsid w:val="005704C8"/>
    <w:rsid w:val="00575CB6"/>
    <w:rsid w:val="005761F6"/>
    <w:rsid w:val="00577AA5"/>
    <w:rsid w:val="00595DAB"/>
    <w:rsid w:val="00597741"/>
    <w:rsid w:val="005A2105"/>
    <w:rsid w:val="005B47A2"/>
    <w:rsid w:val="005B6D15"/>
    <w:rsid w:val="005C2634"/>
    <w:rsid w:val="005C2947"/>
    <w:rsid w:val="005D6149"/>
    <w:rsid w:val="005D7042"/>
    <w:rsid w:val="005E268F"/>
    <w:rsid w:val="005E4CA2"/>
    <w:rsid w:val="006014CF"/>
    <w:rsid w:val="006075D3"/>
    <w:rsid w:val="00610914"/>
    <w:rsid w:val="00617C72"/>
    <w:rsid w:val="006270C6"/>
    <w:rsid w:val="0064125C"/>
    <w:rsid w:val="006746BF"/>
    <w:rsid w:val="00681FFD"/>
    <w:rsid w:val="00685F83"/>
    <w:rsid w:val="0069224A"/>
    <w:rsid w:val="006A6A15"/>
    <w:rsid w:val="006B2E45"/>
    <w:rsid w:val="006D75F0"/>
    <w:rsid w:val="006E375A"/>
    <w:rsid w:val="006E422D"/>
    <w:rsid w:val="006E5416"/>
    <w:rsid w:val="006E732D"/>
    <w:rsid w:val="006F0B4F"/>
    <w:rsid w:val="0070040A"/>
    <w:rsid w:val="00700F47"/>
    <w:rsid w:val="007022C0"/>
    <w:rsid w:val="00714515"/>
    <w:rsid w:val="00722616"/>
    <w:rsid w:val="00723D96"/>
    <w:rsid w:val="00726D42"/>
    <w:rsid w:val="00730AD0"/>
    <w:rsid w:val="00734836"/>
    <w:rsid w:val="0073758C"/>
    <w:rsid w:val="00746681"/>
    <w:rsid w:val="00753C65"/>
    <w:rsid w:val="0077281F"/>
    <w:rsid w:val="00783B8B"/>
    <w:rsid w:val="00786A69"/>
    <w:rsid w:val="007878AE"/>
    <w:rsid w:val="007879B5"/>
    <w:rsid w:val="007A3359"/>
    <w:rsid w:val="007A7049"/>
    <w:rsid w:val="007C4F52"/>
    <w:rsid w:val="007D12D4"/>
    <w:rsid w:val="007D793A"/>
    <w:rsid w:val="007E58A0"/>
    <w:rsid w:val="007F2A31"/>
    <w:rsid w:val="00810919"/>
    <w:rsid w:val="00810DA1"/>
    <w:rsid w:val="008140D2"/>
    <w:rsid w:val="00815E9B"/>
    <w:rsid w:val="00817CDA"/>
    <w:rsid w:val="008309B4"/>
    <w:rsid w:val="0084526B"/>
    <w:rsid w:val="00845391"/>
    <w:rsid w:val="0084583A"/>
    <w:rsid w:val="008543A6"/>
    <w:rsid w:val="00855FF1"/>
    <w:rsid w:val="00856583"/>
    <w:rsid w:val="00857ECD"/>
    <w:rsid w:val="00864552"/>
    <w:rsid w:val="00865F80"/>
    <w:rsid w:val="00870114"/>
    <w:rsid w:val="0087083C"/>
    <w:rsid w:val="00872CB8"/>
    <w:rsid w:val="00875B1D"/>
    <w:rsid w:val="00885C69"/>
    <w:rsid w:val="00890707"/>
    <w:rsid w:val="0089111E"/>
    <w:rsid w:val="008A0701"/>
    <w:rsid w:val="008A7BBB"/>
    <w:rsid w:val="008B05F5"/>
    <w:rsid w:val="008B7CCE"/>
    <w:rsid w:val="008D0071"/>
    <w:rsid w:val="008D0DDD"/>
    <w:rsid w:val="008D0F98"/>
    <w:rsid w:val="008E0C7C"/>
    <w:rsid w:val="008E4CFF"/>
    <w:rsid w:val="008F1DB2"/>
    <w:rsid w:val="008F4F8D"/>
    <w:rsid w:val="008F6C76"/>
    <w:rsid w:val="00902590"/>
    <w:rsid w:val="00902B1B"/>
    <w:rsid w:val="00905840"/>
    <w:rsid w:val="00933AA1"/>
    <w:rsid w:val="00936FBA"/>
    <w:rsid w:val="0094116E"/>
    <w:rsid w:val="009543AF"/>
    <w:rsid w:val="0095754A"/>
    <w:rsid w:val="009B07AB"/>
    <w:rsid w:val="009B4350"/>
    <w:rsid w:val="009C0ECB"/>
    <w:rsid w:val="009C3553"/>
    <w:rsid w:val="009D0556"/>
    <w:rsid w:val="009F2C81"/>
    <w:rsid w:val="009F3754"/>
    <w:rsid w:val="009F4607"/>
    <w:rsid w:val="00A10C35"/>
    <w:rsid w:val="00A1592C"/>
    <w:rsid w:val="00A342F1"/>
    <w:rsid w:val="00A35488"/>
    <w:rsid w:val="00A35766"/>
    <w:rsid w:val="00A51E6D"/>
    <w:rsid w:val="00A54ECC"/>
    <w:rsid w:val="00A56340"/>
    <w:rsid w:val="00A71B26"/>
    <w:rsid w:val="00A732CA"/>
    <w:rsid w:val="00A85276"/>
    <w:rsid w:val="00A91CC6"/>
    <w:rsid w:val="00AA5905"/>
    <w:rsid w:val="00AA5CDF"/>
    <w:rsid w:val="00AA6A3B"/>
    <w:rsid w:val="00AB7B65"/>
    <w:rsid w:val="00AE54FC"/>
    <w:rsid w:val="00AE71DA"/>
    <w:rsid w:val="00AF7219"/>
    <w:rsid w:val="00B10B17"/>
    <w:rsid w:val="00B1349E"/>
    <w:rsid w:val="00B136B8"/>
    <w:rsid w:val="00B14E97"/>
    <w:rsid w:val="00B15C14"/>
    <w:rsid w:val="00B577D4"/>
    <w:rsid w:val="00B63A66"/>
    <w:rsid w:val="00B74A3C"/>
    <w:rsid w:val="00B83534"/>
    <w:rsid w:val="00B96F5E"/>
    <w:rsid w:val="00BA0AA6"/>
    <w:rsid w:val="00BA6587"/>
    <w:rsid w:val="00BA7E63"/>
    <w:rsid w:val="00BB324D"/>
    <w:rsid w:val="00BC009A"/>
    <w:rsid w:val="00BC18FA"/>
    <w:rsid w:val="00BC2CD4"/>
    <w:rsid w:val="00BD01F1"/>
    <w:rsid w:val="00BD2E42"/>
    <w:rsid w:val="00BD629C"/>
    <w:rsid w:val="00BE562F"/>
    <w:rsid w:val="00C034B7"/>
    <w:rsid w:val="00C04935"/>
    <w:rsid w:val="00C05A70"/>
    <w:rsid w:val="00C05E60"/>
    <w:rsid w:val="00C12C72"/>
    <w:rsid w:val="00C12CC4"/>
    <w:rsid w:val="00C13EA6"/>
    <w:rsid w:val="00C158FA"/>
    <w:rsid w:val="00C164D5"/>
    <w:rsid w:val="00C23696"/>
    <w:rsid w:val="00C275D2"/>
    <w:rsid w:val="00C44D59"/>
    <w:rsid w:val="00C525F7"/>
    <w:rsid w:val="00C536CF"/>
    <w:rsid w:val="00C7617F"/>
    <w:rsid w:val="00C82AE7"/>
    <w:rsid w:val="00C830FA"/>
    <w:rsid w:val="00C85640"/>
    <w:rsid w:val="00C90B4A"/>
    <w:rsid w:val="00CA3E20"/>
    <w:rsid w:val="00CA4DA0"/>
    <w:rsid w:val="00CA73F7"/>
    <w:rsid w:val="00CC5FBB"/>
    <w:rsid w:val="00CD03D7"/>
    <w:rsid w:val="00CD26FB"/>
    <w:rsid w:val="00CE0102"/>
    <w:rsid w:val="00CE3964"/>
    <w:rsid w:val="00CF4850"/>
    <w:rsid w:val="00CF537F"/>
    <w:rsid w:val="00D00626"/>
    <w:rsid w:val="00D01CA5"/>
    <w:rsid w:val="00D26CDE"/>
    <w:rsid w:val="00D3263E"/>
    <w:rsid w:val="00D56440"/>
    <w:rsid w:val="00D61FB7"/>
    <w:rsid w:val="00D63ACA"/>
    <w:rsid w:val="00D67359"/>
    <w:rsid w:val="00D746F7"/>
    <w:rsid w:val="00D76473"/>
    <w:rsid w:val="00D860B5"/>
    <w:rsid w:val="00DA37D2"/>
    <w:rsid w:val="00DA63A0"/>
    <w:rsid w:val="00DA78BC"/>
    <w:rsid w:val="00DB031C"/>
    <w:rsid w:val="00DB589D"/>
    <w:rsid w:val="00DC1AF6"/>
    <w:rsid w:val="00DC2F76"/>
    <w:rsid w:val="00DD1EBA"/>
    <w:rsid w:val="00DD69A3"/>
    <w:rsid w:val="00DF497D"/>
    <w:rsid w:val="00E11E49"/>
    <w:rsid w:val="00E214C7"/>
    <w:rsid w:val="00E21F2C"/>
    <w:rsid w:val="00E43412"/>
    <w:rsid w:val="00E44A24"/>
    <w:rsid w:val="00E51ABD"/>
    <w:rsid w:val="00E804AD"/>
    <w:rsid w:val="00E80ACE"/>
    <w:rsid w:val="00E90268"/>
    <w:rsid w:val="00E93031"/>
    <w:rsid w:val="00EA3153"/>
    <w:rsid w:val="00EB0F10"/>
    <w:rsid w:val="00EB7159"/>
    <w:rsid w:val="00EC5A68"/>
    <w:rsid w:val="00EC62A2"/>
    <w:rsid w:val="00ED10E2"/>
    <w:rsid w:val="00ED2769"/>
    <w:rsid w:val="00EF70A3"/>
    <w:rsid w:val="00F038BA"/>
    <w:rsid w:val="00F0660A"/>
    <w:rsid w:val="00F22173"/>
    <w:rsid w:val="00F23661"/>
    <w:rsid w:val="00F30E6C"/>
    <w:rsid w:val="00F3220D"/>
    <w:rsid w:val="00F458A5"/>
    <w:rsid w:val="00F5176A"/>
    <w:rsid w:val="00F60472"/>
    <w:rsid w:val="00F733BF"/>
    <w:rsid w:val="00F75AEB"/>
    <w:rsid w:val="00F75E13"/>
    <w:rsid w:val="00F76505"/>
    <w:rsid w:val="00F76518"/>
    <w:rsid w:val="00F9120F"/>
    <w:rsid w:val="00F91A63"/>
    <w:rsid w:val="00F94A53"/>
    <w:rsid w:val="00FA37F6"/>
    <w:rsid w:val="00FB0DE2"/>
    <w:rsid w:val="00FB59ED"/>
    <w:rsid w:val="00FB68BF"/>
    <w:rsid w:val="00FC2C0C"/>
    <w:rsid w:val="00FD2C51"/>
    <w:rsid w:val="00FD4F55"/>
    <w:rsid w:val="00FD7A86"/>
    <w:rsid w:val="00FF2B7E"/>
    <w:rsid w:val="00FF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5149"/>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paragraph" w:styleId="Heading2">
    <w:name w:val="heading 2"/>
    <w:basedOn w:val="Normal"/>
    <w:next w:val="Normal"/>
    <w:link w:val="Heading2Char"/>
    <w:uiPriority w:val="9"/>
    <w:semiHidden/>
    <w:unhideWhenUsed/>
    <w:qFormat/>
    <w:rsid w:val="00A56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7A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49"/>
    <w:rPr>
      <w:rFonts w:ascii="Calibri" w:eastAsia="Calibri" w:hAnsi="Calibri" w:cs="Times New Roman"/>
      <w:lang w:val="en-CA"/>
    </w:rPr>
  </w:style>
  <w:style w:type="paragraph" w:styleId="Footer">
    <w:name w:val="footer"/>
    <w:basedOn w:val="Normal"/>
    <w:link w:val="FooterChar"/>
    <w:uiPriority w:val="99"/>
    <w:unhideWhenUsed/>
    <w:rsid w:val="007A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49"/>
    <w:rPr>
      <w:rFonts w:ascii="Calibri" w:eastAsia="Calibri" w:hAnsi="Calibri" w:cs="Times New Roman"/>
      <w:lang w:val="en-CA"/>
    </w:rPr>
  </w:style>
  <w:style w:type="character" w:customStyle="1" w:styleId="Heading2Char">
    <w:name w:val="Heading 2 Char"/>
    <w:basedOn w:val="DefaultParagraphFont"/>
    <w:link w:val="Heading2"/>
    <w:uiPriority w:val="9"/>
    <w:semiHidden/>
    <w:rsid w:val="00A56340"/>
    <w:rPr>
      <w:rFonts w:asciiTheme="majorHAnsi" w:eastAsiaTheme="majorEastAsia" w:hAnsiTheme="majorHAnsi" w:cstheme="majorBidi"/>
      <w:color w:val="2E74B5" w:themeColor="accent1" w:themeShade="BF"/>
      <w:sz w:val="26"/>
      <w:szCs w:val="26"/>
      <w:lang w:val="en-CA"/>
    </w:rPr>
  </w:style>
  <w:style w:type="paragraph" w:styleId="NormalWeb">
    <w:name w:val="Normal (Web)"/>
    <w:basedOn w:val="Normal"/>
    <w:uiPriority w:val="99"/>
    <w:semiHidden/>
    <w:unhideWhenUsed/>
    <w:rsid w:val="00F76505"/>
    <w:rPr>
      <w:rFonts w:ascii="Times New Roman" w:hAnsi="Times New Roman"/>
      <w:sz w:val="24"/>
      <w:szCs w:val="24"/>
    </w:rPr>
  </w:style>
  <w:style w:type="character" w:styleId="UnresolvedMention">
    <w:name w:val="Unresolved Mention"/>
    <w:basedOn w:val="DefaultParagraphFont"/>
    <w:uiPriority w:val="99"/>
    <w:semiHidden/>
    <w:unhideWhenUsed/>
    <w:rsid w:val="00047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2613">
      <w:bodyDiv w:val="1"/>
      <w:marLeft w:val="0"/>
      <w:marRight w:val="0"/>
      <w:marTop w:val="0"/>
      <w:marBottom w:val="0"/>
      <w:divBdr>
        <w:top w:val="none" w:sz="0" w:space="0" w:color="auto"/>
        <w:left w:val="none" w:sz="0" w:space="0" w:color="auto"/>
        <w:bottom w:val="none" w:sz="0" w:space="0" w:color="auto"/>
        <w:right w:val="none" w:sz="0" w:space="0" w:color="auto"/>
      </w:divBdr>
    </w:div>
    <w:div w:id="416482552">
      <w:bodyDiv w:val="1"/>
      <w:marLeft w:val="0"/>
      <w:marRight w:val="0"/>
      <w:marTop w:val="0"/>
      <w:marBottom w:val="0"/>
      <w:divBdr>
        <w:top w:val="none" w:sz="0" w:space="0" w:color="auto"/>
        <w:left w:val="none" w:sz="0" w:space="0" w:color="auto"/>
        <w:bottom w:val="none" w:sz="0" w:space="0" w:color="auto"/>
        <w:right w:val="none" w:sz="0" w:space="0" w:color="auto"/>
      </w:divBdr>
    </w:div>
    <w:div w:id="667368863">
      <w:bodyDiv w:val="1"/>
      <w:marLeft w:val="0"/>
      <w:marRight w:val="0"/>
      <w:marTop w:val="0"/>
      <w:marBottom w:val="0"/>
      <w:divBdr>
        <w:top w:val="none" w:sz="0" w:space="0" w:color="auto"/>
        <w:left w:val="none" w:sz="0" w:space="0" w:color="auto"/>
        <w:bottom w:val="none" w:sz="0" w:space="0" w:color="auto"/>
        <w:right w:val="none" w:sz="0" w:space="0" w:color="auto"/>
      </w:divBdr>
    </w:div>
    <w:div w:id="787352849">
      <w:bodyDiv w:val="1"/>
      <w:marLeft w:val="0"/>
      <w:marRight w:val="0"/>
      <w:marTop w:val="0"/>
      <w:marBottom w:val="0"/>
      <w:divBdr>
        <w:top w:val="none" w:sz="0" w:space="0" w:color="auto"/>
        <w:left w:val="none" w:sz="0" w:space="0" w:color="auto"/>
        <w:bottom w:val="none" w:sz="0" w:space="0" w:color="auto"/>
        <w:right w:val="none" w:sz="0" w:space="0" w:color="auto"/>
      </w:divBdr>
      <w:divsChild>
        <w:div w:id="1229224940">
          <w:marLeft w:val="403"/>
          <w:marRight w:val="0"/>
          <w:marTop w:val="0"/>
          <w:marBottom w:val="0"/>
          <w:divBdr>
            <w:top w:val="none" w:sz="0" w:space="0" w:color="auto"/>
            <w:left w:val="none" w:sz="0" w:space="0" w:color="auto"/>
            <w:bottom w:val="none" w:sz="0" w:space="0" w:color="auto"/>
            <w:right w:val="none" w:sz="0" w:space="0" w:color="auto"/>
          </w:divBdr>
        </w:div>
        <w:div w:id="2050838731">
          <w:marLeft w:val="403"/>
          <w:marRight w:val="0"/>
          <w:marTop w:val="0"/>
          <w:marBottom w:val="0"/>
          <w:divBdr>
            <w:top w:val="none" w:sz="0" w:space="0" w:color="auto"/>
            <w:left w:val="none" w:sz="0" w:space="0" w:color="auto"/>
            <w:bottom w:val="none" w:sz="0" w:space="0" w:color="auto"/>
            <w:right w:val="none" w:sz="0" w:space="0" w:color="auto"/>
          </w:divBdr>
        </w:div>
        <w:div w:id="782190352">
          <w:marLeft w:val="403"/>
          <w:marRight w:val="0"/>
          <w:marTop w:val="0"/>
          <w:marBottom w:val="0"/>
          <w:divBdr>
            <w:top w:val="none" w:sz="0" w:space="0" w:color="auto"/>
            <w:left w:val="none" w:sz="0" w:space="0" w:color="auto"/>
            <w:bottom w:val="none" w:sz="0" w:space="0" w:color="auto"/>
            <w:right w:val="none" w:sz="0" w:space="0" w:color="auto"/>
          </w:divBdr>
        </w:div>
        <w:div w:id="383217811">
          <w:marLeft w:val="403"/>
          <w:marRight w:val="0"/>
          <w:marTop w:val="0"/>
          <w:marBottom w:val="0"/>
          <w:divBdr>
            <w:top w:val="none" w:sz="0" w:space="0" w:color="auto"/>
            <w:left w:val="none" w:sz="0" w:space="0" w:color="auto"/>
            <w:bottom w:val="none" w:sz="0" w:space="0" w:color="auto"/>
            <w:right w:val="none" w:sz="0" w:space="0" w:color="auto"/>
          </w:divBdr>
        </w:div>
        <w:div w:id="172688969">
          <w:marLeft w:val="403"/>
          <w:marRight w:val="0"/>
          <w:marTop w:val="0"/>
          <w:marBottom w:val="0"/>
          <w:divBdr>
            <w:top w:val="none" w:sz="0" w:space="0" w:color="auto"/>
            <w:left w:val="none" w:sz="0" w:space="0" w:color="auto"/>
            <w:bottom w:val="none" w:sz="0" w:space="0" w:color="auto"/>
            <w:right w:val="none" w:sz="0" w:space="0" w:color="auto"/>
          </w:divBdr>
        </w:div>
        <w:div w:id="545027972">
          <w:marLeft w:val="403"/>
          <w:marRight w:val="0"/>
          <w:marTop w:val="0"/>
          <w:marBottom w:val="0"/>
          <w:divBdr>
            <w:top w:val="none" w:sz="0" w:space="0" w:color="auto"/>
            <w:left w:val="none" w:sz="0" w:space="0" w:color="auto"/>
            <w:bottom w:val="none" w:sz="0" w:space="0" w:color="auto"/>
            <w:right w:val="none" w:sz="0" w:space="0" w:color="auto"/>
          </w:divBdr>
        </w:div>
      </w:divsChild>
    </w:div>
    <w:div w:id="936786980">
      <w:bodyDiv w:val="1"/>
      <w:marLeft w:val="0"/>
      <w:marRight w:val="0"/>
      <w:marTop w:val="0"/>
      <w:marBottom w:val="0"/>
      <w:divBdr>
        <w:top w:val="none" w:sz="0" w:space="0" w:color="auto"/>
        <w:left w:val="none" w:sz="0" w:space="0" w:color="auto"/>
        <w:bottom w:val="none" w:sz="0" w:space="0" w:color="auto"/>
        <w:right w:val="none" w:sz="0" w:space="0" w:color="auto"/>
      </w:divBdr>
    </w:div>
    <w:div w:id="964198391">
      <w:bodyDiv w:val="1"/>
      <w:marLeft w:val="0"/>
      <w:marRight w:val="0"/>
      <w:marTop w:val="0"/>
      <w:marBottom w:val="0"/>
      <w:divBdr>
        <w:top w:val="none" w:sz="0" w:space="0" w:color="auto"/>
        <w:left w:val="none" w:sz="0" w:space="0" w:color="auto"/>
        <w:bottom w:val="none" w:sz="0" w:space="0" w:color="auto"/>
        <w:right w:val="none" w:sz="0" w:space="0" w:color="auto"/>
      </w:divBdr>
    </w:div>
    <w:div w:id="1114406183">
      <w:bodyDiv w:val="1"/>
      <w:marLeft w:val="0"/>
      <w:marRight w:val="0"/>
      <w:marTop w:val="0"/>
      <w:marBottom w:val="0"/>
      <w:divBdr>
        <w:top w:val="none" w:sz="0" w:space="0" w:color="auto"/>
        <w:left w:val="none" w:sz="0" w:space="0" w:color="auto"/>
        <w:bottom w:val="none" w:sz="0" w:space="0" w:color="auto"/>
        <w:right w:val="none" w:sz="0" w:space="0" w:color="auto"/>
      </w:divBdr>
      <w:divsChild>
        <w:div w:id="1211965253">
          <w:marLeft w:val="806"/>
          <w:marRight w:val="0"/>
          <w:marTop w:val="0"/>
          <w:marBottom w:val="0"/>
          <w:divBdr>
            <w:top w:val="none" w:sz="0" w:space="0" w:color="auto"/>
            <w:left w:val="none" w:sz="0" w:space="0" w:color="auto"/>
            <w:bottom w:val="none" w:sz="0" w:space="0" w:color="auto"/>
            <w:right w:val="none" w:sz="0" w:space="0" w:color="auto"/>
          </w:divBdr>
        </w:div>
        <w:div w:id="581330131">
          <w:marLeft w:val="806"/>
          <w:marRight w:val="0"/>
          <w:marTop w:val="0"/>
          <w:marBottom w:val="0"/>
          <w:divBdr>
            <w:top w:val="none" w:sz="0" w:space="0" w:color="auto"/>
            <w:left w:val="none" w:sz="0" w:space="0" w:color="auto"/>
            <w:bottom w:val="none" w:sz="0" w:space="0" w:color="auto"/>
            <w:right w:val="none" w:sz="0" w:space="0" w:color="auto"/>
          </w:divBdr>
        </w:div>
        <w:div w:id="1768304944">
          <w:marLeft w:val="806"/>
          <w:marRight w:val="0"/>
          <w:marTop w:val="0"/>
          <w:marBottom w:val="0"/>
          <w:divBdr>
            <w:top w:val="none" w:sz="0" w:space="0" w:color="auto"/>
            <w:left w:val="none" w:sz="0" w:space="0" w:color="auto"/>
            <w:bottom w:val="none" w:sz="0" w:space="0" w:color="auto"/>
            <w:right w:val="none" w:sz="0" w:space="0" w:color="auto"/>
          </w:divBdr>
        </w:div>
        <w:div w:id="1535339155">
          <w:marLeft w:val="806"/>
          <w:marRight w:val="0"/>
          <w:marTop w:val="0"/>
          <w:marBottom w:val="0"/>
          <w:divBdr>
            <w:top w:val="none" w:sz="0" w:space="0" w:color="auto"/>
            <w:left w:val="none" w:sz="0" w:space="0" w:color="auto"/>
            <w:bottom w:val="none" w:sz="0" w:space="0" w:color="auto"/>
            <w:right w:val="none" w:sz="0" w:space="0" w:color="auto"/>
          </w:divBdr>
        </w:div>
      </w:divsChild>
    </w:div>
    <w:div w:id="1187715868">
      <w:bodyDiv w:val="1"/>
      <w:marLeft w:val="0"/>
      <w:marRight w:val="0"/>
      <w:marTop w:val="0"/>
      <w:marBottom w:val="0"/>
      <w:divBdr>
        <w:top w:val="none" w:sz="0" w:space="0" w:color="auto"/>
        <w:left w:val="none" w:sz="0" w:space="0" w:color="auto"/>
        <w:bottom w:val="none" w:sz="0" w:space="0" w:color="auto"/>
        <w:right w:val="none" w:sz="0" w:space="0" w:color="auto"/>
      </w:divBdr>
    </w:div>
    <w:div w:id="1197697121">
      <w:bodyDiv w:val="1"/>
      <w:marLeft w:val="0"/>
      <w:marRight w:val="0"/>
      <w:marTop w:val="0"/>
      <w:marBottom w:val="0"/>
      <w:divBdr>
        <w:top w:val="none" w:sz="0" w:space="0" w:color="auto"/>
        <w:left w:val="none" w:sz="0" w:space="0" w:color="auto"/>
        <w:bottom w:val="none" w:sz="0" w:space="0" w:color="auto"/>
        <w:right w:val="none" w:sz="0" w:space="0" w:color="auto"/>
      </w:divBdr>
      <w:divsChild>
        <w:div w:id="1033386109">
          <w:marLeft w:val="806"/>
          <w:marRight w:val="0"/>
          <w:marTop w:val="0"/>
          <w:marBottom w:val="0"/>
          <w:divBdr>
            <w:top w:val="none" w:sz="0" w:space="0" w:color="auto"/>
            <w:left w:val="none" w:sz="0" w:space="0" w:color="auto"/>
            <w:bottom w:val="none" w:sz="0" w:space="0" w:color="auto"/>
            <w:right w:val="none" w:sz="0" w:space="0" w:color="auto"/>
          </w:divBdr>
        </w:div>
        <w:div w:id="1479106872">
          <w:marLeft w:val="1512"/>
          <w:marRight w:val="0"/>
          <w:marTop w:val="0"/>
          <w:marBottom w:val="0"/>
          <w:divBdr>
            <w:top w:val="none" w:sz="0" w:space="0" w:color="auto"/>
            <w:left w:val="none" w:sz="0" w:space="0" w:color="auto"/>
            <w:bottom w:val="none" w:sz="0" w:space="0" w:color="auto"/>
            <w:right w:val="none" w:sz="0" w:space="0" w:color="auto"/>
          </w:divBdr>
        </w:div>
        <w:div w:id="912743052">
          <w:marLeft w:val="1512"/>
          <w:marRight w:val="0"/>
          <w:marTop w:val="0"/>
          <w:marBottom w:val="0"/>
          <w:divBdr>
            <w:top w:val="none" w:sz="0" w:space="0" w:color="auto"/>
            <w:left w:val="none" w:sz="0" w:space="0" w:color="auto"/>
            <w:bottom w:val="none" w:sz="0" w:space="0" w:color="auto"/>
            <w:right w:val="none" w:sz="0" w:space="0" w:color="auto"/>
          </w:divBdr>
        </w:div>
        <w:div w:id="576019757">
          <w:marLeft w:val="1512"/>
          <w:marRight w:val="0"/>
          <w:marTop w:val="0"/>
          <w:marBottom w:val="0"/>
          <w:divBdr>
            <w:top w:val="none" w:sz="0" w:space="0" w:color="auto"/>
            <w:left w:val="none" w:sz="0" w:space="0" w:color="auto"/>
            <w:bottom w:val="none" w:sz="0" w:space="0" w:color="auto"/>
            <w:right w:val="none" w:sz="0" w:space="0" w:color="auto"/>
          </w:divBdr>
        </w:div>
        <w:div w:id="121849372">
          <w:marLeft w:val="1512"/>
          <w:marRight w:val="0"/>
          <w:marTop w:val="0"/>
          <w:marBottom w:val="0"/>
          <w:divBdr>
            <w:top w:val="none" w:sz="0" w:space="0" w:color="auto"/>
            <w:left w:val="none" w:sz="0" w:space="0" w:color="auto"/>
            <w:bottom w:val="none" w:sz="0" w:space="0" w:color="auto"/>
            <w:right w:val="none" w:sz="0" w:space="0" w:color="auto"/>
          </w:divBdr>
        </w:div>
      </w:divsChild>
    </w:div>
    <w:div w:id="1259095988">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494952578">
      <w:bodyDiv w:val="1"/>
      <w:marLeft w:val="0"/>
      <w:marRight w:val="0"/>
      <w:marTop w:val="0"/>
      <w:marBottom w:val="0"/>
      <w:divBdr>
        <w:top w:val="none" w:sz="0" w:space="0" w:color="auto"/>
        <w:left w:val="none" w:sz="0" w:space="0" w:color="auto"/>
        <w:bottom w:val="none" w:sz="0" w:space="0" w:color="auto"/>
        <w:right w:val="none" w:sz="0" w:space="0" w:color="auto"/>
      </w:divBdr>
      <w:divsChild>
        <w:div w:id="1232499621">
          <w:marLeft w:val="446"/>
          <w:marRight w:val="0"/>
          <w:marTop w:val="0"/>
          <w:marBottom w:val="0"/>
          <w:divBdr>
            <w:top w:val="none" w:sz="0" w:space="0" w:color="auto"/>
            <w:left w:val="none" w:sz="0" w:space="0" w:color="auto"/>
            <w:bottom w:val="none" w:sz="0" w:space="0" w:color="auto"/>
            <w:right w:val="none" w:sz="0" w:space="0" w:color="auto"/>
          </w:divBdr>
        </w:div>
        <w:div w:id="1722054491">
          <w:marLeft w:val="446"/>
          <w:marRight w:val="0"/>
          <w:marTop w:val="0"/>
          <w:marBottom w:val="0"/>
          <w:divBdr>
            <w:top w:val="none" w:sz="0" w:space="0" w:color="auto"/>
            <w:left w:val="none" w:sz="0" w:space="0" w:color="auto"/>
            <w:bottom w:val="none" w:sz="0" w:space="0" w:color="auto"/>
            <w:right w:val="none" w:sz="0" w:space="0" w:color="auto"/>
          </w:divBdr>
        </w:div>
        <w:div w:id="290939764">
          <w:marLeft w:val="446"/>
          <w:marRight w:val="0"/>
          <w:marTop w:val="0"/>
          <w:marBottom w:val="0"/>
          <w:divBdr>
            <w:top w:val="none" w:sz="0" w:space="0" w:color="auto"/>
            <w:left w:val="none" w:sz="0" w:space="0" w:color="auto"/>
            <w:bottom w:val="none" w:sz="0" w:space="0" w:color="auto"/>
            <w:right w:val="none" w:sz="0" w:space="0" w:color="auto"/>
          </w:divBdr>
        </w:div>
        <w:div w:id="1250193922">
          <w:marLeft w:val="446"/>
          <w:marRight w:val="0"/>
          <w:marTop w:val="0"/>
          <w:marBottom w:val="0"/>
          <w:divBdr>
            <w:top w:val="none" w:sz="0" w:space="0" w:color="auto"/>
            <w:left w:val="none" w:sz="0" w:space="0" w:color="auto"/>
            <w:bottom w:val="none" w:sz="0" w:space="0" w:color="auto"/>
            <w:right w:val="none" w:sz="0" w:space="0" w:color="auto"/>
          </w:divBdr>
        </w:div>
      </w:divsChild>
    </w:div>
    <w:div w:id="1548058502">
      <w:bodyDiv w:val="1"/>
      <w:marLeft w:val="0"/>
      <w:marRight w:val="0"/>
      <w:marTop w:val="0"/>
      <w:marBottom w:val="0"/>
      <w:divBdr>
        <w:top w:val="none" w:sz="0" w:space="0" w:color="auto"/>
        <w:left w:val="none" w:sz="0" w:space="0" w:color="auto"/>
        <w:bottom w:val="none" w:sz="0" w:space="0" w:color="auto"/>
        <w:right w:val="none" w:sz="0" w:space="0" w:color="auto"/>
      </w:divBdr>
      <w:divsChild>
        <w:div w:id="1620914643">
          <w:marLeft w:val="806"/>
          <w:marRight w:val="0"/>
          <w:marTop w:val="0"/>
          <w:marBottom w:val="0"/>
          <w:divBdr>
            <w:top w:val="none" w:sz="0" w:space="0" w:color="auto"/>
            <w:left w:val="none" w:sz="0" w:space="0" w:color="auto"/>
            <w:bottom w:val="none" w:sz="0" w:space="0" w:color="auto"/>
            <w:right w:val="none" w:sz="0" w:space="0" w:color="auto"/>
          </w:divBdr>
        </w:div>
        <w:div w:id="1220899093">
          <w:marLeft w:val="806"/>
          <w:marRight w:val="0"/>
          <w:marTop w:val="0"/>
          <w:marBottom w:val="0"/>
          <w:divBdr>
            <w:top w:val="none" w:sz="0" w:space="0" w:color="auto"/>
            <w:left w:val="none" w:sz="0" w:space="0" w:color="auto"/>
            <w:bottom w:val="none" w:sz="0" w:space="0" w:color="auto"/>
            <w:right w:val="none" w:sz="0" w:space="0" w:color="auto"/>
          </w:divBdr>
        </w:div>
      </w:divsChild>
    </w:div>
    <w:div w:id="1581257626">
      <w:bodyDiv w:val="1"/>
      <w:marLeft w:val="0"/>
      <w:marRight w:val="0"/>
      <w:marTop w:val="0"/>
      <w:marBottom w:val="0"/>
      <w:divBdr>
        <w:top w:val="none" w:sz="0" w:space="0" w:color="auto"/>
        <w:left w:val="none" w:sz="0" w:space="0" w:color="auto"/>
        <w:bottom w:val="none" w:sz="0" w:space="0" w:color="auto"/>
        <w:right w:val="none" w:sz="0" w:space="0" w:color="auto"/>
      </w:divBdr>
      <w:divsChild>
        <w:div w:id="744106503">
          <w:marLeft w:val="403"/>
          <w:marRight w:val="0"/>
          <w:marTop w:val="0"/>
          <w:marBottom w:val="0"/>
          <w:divBdr>
            <w:top w:val="none" w:sz="0" w:space="0" w:color="auto"/>
            <w:left w:val="none" w:sz="0" w:space="0" w:color="auto"/>
            <w:bottom w:val="none" w:sz="0" w:space="0" w:color="auto"/>
            <w:right w:val="none" w:sz="0" w:space="0" w:color="auto"/>
          </w:divBdr>
        </w:div>
      </w:divsChild>
    </w:div>
    <w:div w:id="1647782093">
      <w:bodyDiv w:val="1"/>
      <w:marLeft w:val="0"/>
      <w:marRight w:val="0"/>
      <w:marTop w:val="0"/>
      <w:marBottom w:val="0"/>
      <w:divBdr>
        <w:top w:val="none" w:sz="0" w:space="0" w:color="auto"/>
        <w:left w:val="none" w:sz="0" w:space="0" w:color="auto"/>
        <w:bottom w:val="none" w:sz="0" w:space="0" w:color="auto"/>
        <w:right w:val="none" w:sz="0" w:space="0" w:color="auto"/>
      </w:divBdr>
      <w:divsChild>
        <w:div w:id="2064255046">
          <w:marLeft w:val="446"/>
          <w:marRight w:val="0"/>
          <w:marTop w:val="0"/>
          <w:marBottom w:val="0"/>
          <w:divBdr>
            <w:top w:val="none" w:sz="0" w:space="0" w:color="auto"/>
            <w:left w:val="none" w:sz="0" w:space="0" w:color="auto"/>
            <w:bottom w:val="none" w:sz="0" w:space="0" w:color="auto"/>
            <w:right w:val="none" w:sz="0" w:space="0" w:color="auto"/>
          </w:divBdr>
        </w:div>
        <w:div w:id="1055929108">
          <w:marLeft w:val="446"/>
          <w:marRight w:val="0"/>
          <w:marTop w:val="0"/>
          <w:marBottom w:val="0"/>
          <w:divBdr>
            <w:top w:val="none" w:sz="0" w:space="0" w:color="auto"/>
            <w:left w:val="none" w:sz="0" w:space="0" w:color="auto"/>
            <w:bottom w:val="none" w:sz="0" w:space="0" w:color="auto"/>
            <w:right w:val="none" w:sz="0" w:space="0" w:color="auto"/>
          </w:divBdr>
        </w:div>
        <w:div w:id="2036227419">
          <w:marLeft w:val="446"/>
          <w:marRight w:val="0"/>
          <w:marTop w:val="0"/>
          <w:marBottom w:val="0"/>
          <w:divBdr>
            <w:top w:val="none" w:sz="0" w:space="0" w:color="auto"/>
            <w:left w:val="none" w:sz="0" w:space="0" w:color="auto"/>
            <w:bottom w:val="none" w:sz="0" w:space="0" w:color="auto"/>
            <w:right w:val="none" w:sz="0" w:space="0" w:color="auto"/>
          </w:divBdr>
        </w:div>
        <w:div w:id="2122843893">
          <w:marLeft w:val="446"/>
          <w:marRight w:val="0"/>
          <w:marTop w:val="0"/>
          <w:marBottom w:val="0"/>
          <w:divBdr>
            <w:top w:val="none" w:sz="0" w:space="0" w:color="auto"/>
            <w:left w:val="none" w:sz="0" w:space="0" w:color="auto"/>
            <w:bottom w:val="none" w:sz="0" w:space="0" w:color="auto"/>
            <w:right w:val="none" w:sz="0" w:space="0" w:color="auto"/>
          </w:divBdr>
        </w:div>
      </w:divsChild>
    </w:div>
    <w:div w:id="1669282314">
      <w:bodyDiv w:val="1"/>
      <w:marLeft w:val="0"/>
      <w:marRight w:val="0"/>
      <w:marTop w:val="0"/>
      <w:marBottom w:val="0"/>
      <w:divBdr>
        <w:top w:val="none" w:sz="0" w:space="0" w:color="auto"/>
        <w:left w:val="none" w:sz="0" w:space="0" w:color="auto"/>
        <w:bottom w:val="none" w:sz="0" w:space="0" w:color="auto"/>
        <w:right w:val="none" w:sz="0" w:space="0" w:color="auto"/>
      </w:divBdr>
    </w:div>
    <w:div w:id="1757897351">
      <w:bodyDiv w:val="1"/>
      <w:marLeft w:val="0"/>
      <w:marRight w:val="0"/>
      <w:marTop w:val="0"/>
      <w:marBottom w:val="0"/>
      <w:divBdr>
        <w:top w:val="none" w:sz="0" w:space="0" w:color="auto"/>
        <w:left w:val="none" w:sz="0" w:space="0" w:color="auto"/>
        <w:bottom w:val="none" w:sz="0" w:space="0" w:color="auto"/>
        <w:right w:val="none" w:sz="0" w:space="0" w:color="auto"/>
      </w:divBdr>
      <w:divsChild>
        <w:div w:id="1215895410">
          <w:marLeft w:val="806"/>
          <w:marRight w:val="0"/>
          <w:marTop w:val="0"/>
          <w:marBottom w:val="0"/>
          <w:divBdr>
            <w:top w:val="none" w:sz="0" w:space="0" w:color="auto"/>
            <w:left w:val="none" w:sz="0" w:space="0" w:color="auto"/>
            <w:bottom w:val="none" w:sz="0" w:space="0" w:color="auto"/>
            <w:right w:val="none" w:sz="0" w:space="0" w:color="auto"/>
          </w:divBdr>
        </w:div>
        <w:div w:id="960498782">
          <w:marLeft w:val="1512"/>
          <w:marRight w:val="0"/>
          <w:marTop w:val="0"/>
          <w:marBottom w:val="0"/>
          <w:divBdr>
            <w:top w:val="none" w:sz="0" w:space="0" w:color="auto"/>
            <w:left w:val="none" w:sz="0" w:space="0" w:color="auto"/>
            <w:bottom w:val="none" w:sz="0" w:space="0" w:color="auto"/>
            <w:right w:val="none" w:sz="0" w:space="0" w:color="auto"/>
          </w:divBdr>
        </w:div>
        <w:div w:id="1526016668">
          <w:marLeft w:val="1512"/>
          <w:marRight w:val="0"/>
          <w:marTop w:val="0"/>
          <w:marBottom w:val="0"/>
          <w:divBdr>
            <w:top w:val="none" w:sz="0" w:space="0" w:color="auto"/>
            <w:left w:val="none" w:sz="0" w:space="0" w:color="auto"/>
            <w:bottom w:val="none" w:sz="0" w:space="0" w:color="auto"/>
            <w:right w:val="none" w:sz="0" w:space="0" w:color="auto"/>
          </w:divBdr>
        </w:div>
        <w:div w:id="773674599">
          <w:marLeft w:val="1512"/>
          <w:marRight w:val="0"/>
          <w:marTop w:val="0"/>
          <w:marBottom w:val="0"/>
          <w:divBdr>
            <w:top w:val="none" w:sz="0" w:space="0" w:color="auto"/>
            <w:left w:val="none" w:sz="0" w:space="0" w:color="auto"/>
            <w:bottom w:val="none" w:sz="0" w:space="0" w:color="auto"/>
            <w:right w:val="none" w:sz="0" w:space="0" w:color="auto"/>
          </w:divBdr>
        </w:div>
        <w:div w:id="1506943280">
          <w:marLeft w:val="1512"/>
          <w:marRight w:val="0"/>
          <w:marTop w:val="0"/>
          <w:marBottom w:val="0"/>
          <w:divBdr>
            <w:top w:val="none" w:sz="0" w:space="0" w:color="auto"/>
            <w:left w:val="none" w:sz="0" w:space="0" w:color="auto"/>
            <w:bottom w:val="none" w:sz="0" w:space="0" w:color="auto"/>
            <w:right w:val="none" w:sz="0" w:space="0" w:color="auto"/>
          </w:divBdr>
        </w:div>
        <w:div w:id="1681348762">
          <w:marLeft w:val="1512"/>
          <w:marRight w:val="0"/>
          <w:marTop w:val="0"/>
          <w:marBottom w:val="0"/>
          <w:divBdr>
            <w:top w:val="none" w:sz="0" w:space="0" w:color="auto"/>
            <w:left w:val="none" w:sz="0" w:space="0" w:color="auto"/>
            <w:bottom w:val="none" w:sz="0" w:space="0" w:color="auto"/>
            <w:right w:val="none" w:sz="0" w:space="0" w:color="auto"/>
          </w:divBdr>
        </w:div>
        <w:div w:id="2017950938">
          <w:marLeft w:val="1512"/>
          <w:marRight w:val="0"/>
          <w:marTop w:val="0"/>
          <w:marBottom w:val="0"/>
          <w:divBdr>
            <w:top w:val="none" w:sz="0" w:space="0" w:color="auto"/>
            <w:left w:val="none" w:sz="0" w:space="0" w:color="auto"/>
            <w:bottom w:val="none" w:sz="0" w:space="0" w:color="auto"/>
            <w:right w:val="none" w:sz="0" w:space="0" w:color="auto"/>
          </w:divBdr>
        </w:div>
        <w:div w:id="701905733">
          <w:marLeft w:val="1512"/>
          <w:marRight w:val="0"/>
          <w:marTop w:val="0"/>
          <w:marBottom w:val="0"/>
          <w:divBdr>
            <w:top w:val="none" w:sz="0" w:space="0" w:color="auto"/>
            <w:left w:val="none" w:sz="0" w:space="0" w:color="auto"/>
            <w:bottom w:val="none" w:sz="0" w:space="0" w:color="auto"/>
            <w:right w:val="none" w:sz="0" w:space="0" w:color="auto"/>
          </w:divBdr>
        </w:div>
        <w:div w:id="1794135851">
          <w:marLeft w:val="1512"/>
          <w:marRight w:val="0"/>
          <w:marTop w:val="0"/>
          <w:marBottom w:val="0"/>
          <w:divBdr>
            <w:top w:val="none" w:sz="0" w:space="0" w:color="auto"/>
            <w:left w:val="none" w:sz="0" w:space="0" w:color="auto"/>
            <w:bottom w:val="none" w:sz="0" w:space="0" w:color="auto"/>
            <w:right w:val="none" w:sz="0" w:space="0" w:color="auto"/>
          </w:divBdr>
        </w:div>
        <w:div w:id="679699820">
          <w:marLeft w:val="1512"/>
          <w:marRight w:val="0"/>
          <w:marTop w:val="0"/>
          <w:marBottom w:val="0"/>
          <w:divBdr>
            <w:top w:val="none" w:sz="0" w:space="0" w:color="auto"/>
            <w:left w:val="none" w:sz="0" w:space="0" w:color="auto"/>
            <w:bottom w:val="none" w:sz="0" w:space="0" w:color="auto"/>
            <w:right w:val="none" w:sz="0" w:space="0" w:color="auto"/>
          </w:divBdr>
        </w:div>
        <w:div w:id="817068217">
          <w:marLeft w:val="1512"/>
          <w:marRight w:val="0"/>
          <w:marTop w:val="0"/>
          <w:marBottom w:val="0"/>
          <w:divBdr>
            <w:top w:val="none" w:sz="0" w:space="0" w:color="auto"/>
            <w:left w:val="none" w:sz="0" w:space="0" w:color="auto"/>
            <w:bottom w:val="none" w:sz="0" w:space="0" w:color="auto"/>
            <w:right w:val="none" w:sz="0" w:space="0" w:color="auto"/>
          </w:divBdr>
        </w:div>
        <w:div w:id="14577057">
          <w:marLeft w:val="1512"/>
          <w:marRight w:val="0"/>
          <w:marTop w:val="0"/>
          <w:marBottom w:val="0"/>
          <w:divBdr>
            <w:top w:val="none" w:sz="0" w:space="0" w:color="auto"/>
            <w:left w:val="none" w:sz="0" w:space="0" w:color="auto"/>
            <w:bottom w:val="none" w:sz="0" w:space="0" w:color="auto"/>
            <w:right w:val="none" w:sz="0" w:space="0" w:color="auto"/>
          </w:divBdr>
        </w:div>
      </w:divsChild>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1852137833">
      <w:bodyDiv w:val="1"/>
      <w:marLeft w:val="0"/>
      <w:marRight w:val="0"/>
      <w:marTop w:val="0"/>
      <w:marBottom w:val="0"/>
      <w:divBdr>
        <w:top w:val="none" w:sz="0" w:space="0" w:color="auto"/>
        <w:left w:val="none" w:sz="0" w:space="0" w:color="auto"/>
        <w:bottom w:val="none" w:sz="0" w:space="0" w:color="auto"/>
        <w:right w:val="none" w:sz="0" w:space="0" w:color="auto"/>
      </w:divBdr>
      <w:divsChild>
        <w:div w:id="936130927">
          <w:marLeft w:val="403"/>
          <w:marRight w:val="0"/>
          <w:marTop w:val="0"/>
          <w:marBottom w:val="0"/>
          <w:divBdr>
            <w:top w:val="none" w:sz="0" w:space="0" w:color="auto"/>
            <w:left w:val="none" w:sz="0" w:space="0" w:color="auto"/>
            <w:bottom w:val="none" w:sz="0" w:space="0" w:color="auto"/>
            <w:right w:val="none" w:sz="0" w:space="0" w:color="auto"/>
          </w:divBdr>
        </w:div>
      </w:divsChild>
    </w:div>
    <w:div w:id="1932927849">
      <w:bodyDiv w:val="1"/>
      <w:marLeft w:val="0"/>
      <w:marRight w:val="0"/>
      <w:marTop w:val="0"/>
      <w:marBottom w:val="0"/>
      <w:divBdr>
        <w:top w:val="none" w:sz="0" w:space="0" w:color="auto"/>
        <w:left w:val="none" w:sz="0" w:space="0" w:color="auto"/>
        <w:bottom w:val="none" w:sz="0" w:space="0" w:color="auto"/>
        <w:right w:val="none" w:sz="0" w:space="0" w:color="auto"/>
      </w:divBdr>
      <w:divsChild>
        <w:div w:id="888344128">
          <w:marLeft w:val="806"/>
          <w:marRight w:val="0"/>
          <w:marTop w:val="0"/>
          <w:marBottom w:val="0"/>
          <w:divBdr>
            <w:top w:val="none" w:sz="0" w:space="0" w:color="auto"/>
            <w:left w:val="none" w:sz="0" w:space="0" w:color="auto"/>
            <w:bottom w:val="none" w:sz="0" w:space="0" w:color="auto"/>
            <w:right w:val="none" w:sz="0" w:space="0" w:color="auto"/>
          </w:divBdr>
        </w:div>
        <w:div w:id="736825211">
          <w:marLeft w:val="806"/>
          <w:marRight w:val="0"/>
          <w:marTop w:val="0"/>
          <w:marBottom w:val="0"/>
          <w:divBdr>
            <w:top w:val="none" w:sz="0" w:space="0" w:color="auto"/>
            <w:left w:val="none" w:sz="0" w:space="0" w:color="auto"/>
            <w:bottom w:val="none" w:sz="0" w:space="0" w:color="auto"/>
            <w:right w:val="none" w:sz="0" w:space="0" w:color="auto"/>
          </w:divBdr>
        </w:div>
        <w:div w:id="183521259">
          <w:marLeft w:val="1512"/>
          <w:marRight w:val="0"/>
          <w:marTop w:val="0"/>
          <w:marBottom w:val="0"/>
          <w:divBdr>
            <w:top w:val="none" w:sz="0" w:space="0" w:color="auto"/>
            <w:left w:val="none" w:sz="0" w:space="0" w:color="auto"/>
            <w:bottom w:val="none" w:sz="0" w:space="0" w:color="auto"/>
            <w:right w:val="none" w:sz="0" w:space="0" w:color="auto"/>
          </w:divBdr>
        </w:div>
        <w:div w:id="559629703">
          <w:marLeft w:val="806"/>
          <w:marRight w:val="0"/>
          <w:marTop w:val="0"/>
          <w:marBottom w:val="0"/>
          <w:divBdr>
            <w:top w:val="none" w:sz="0" w:space="0" w:color="auto"/>
            <w:left w:val="none" w:sz="0" w:space="0" w:color="auto"/>
            <w:bottom w:val="none" w:sz="0" w:space="0" w:color="auto"/>
            <w:right w:val="none" w:sz="0" w:space="0" w:color="auto"/>
          </w:divBdr>
        </w:div>
      </w:divsChild>
    </w:div>
    <w:div w:id="2031757417">
      <w:bodyDiv w:val="1"/>
      <w:marLeft w:val="0"/>
      <w:marRight w:val="0"/>
      <w:marTop w:val="0"/>
      <w:marBottom w:val="0"/>
      <w:divBdr>
        <w:top w:val="none" w:sz="0" w:space="0" w:color="auto"/>
        <w:left w:val="none" w:sz="0" w:space="0" w:color="auto"/>
        <w:bottom w:val="none" w:sz="0" w:space="0" w:color="auto"/>
        <w:right w:val="none" w:sz="0" w:space="0" w:color="auto"/>
      </w:divBdr>
      <w:divsChild>
        <w:div w:id="1727490078">
          <w:marLeft w:val="403"/>
          <w:marRight w:val="0"/>
          <w:marTop w:val="0"/>
          <w:marBottom w:val="0"/>
          <w:divBdr>
            <w:top w:val="none" w:sz="0" w:space="0" w:color="auto"/>
            <w:left w:val="none" w:sz="0" w:space="0" w:color="auto"/>
            <w:bottom w:val="none" w:sz="0" w:space="0" w:color="auto"/>
            <w:right w:val="none" w:sz="0" w:space="0" w:color="auto"/>
          </w:divBdr>
        </w:div>
      </w:divsChild>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fphl/cultural-support/student-employee-resources" TargetMode="External"/><Relationship Id="rId13" Type="http://schemas.openxmlformats.org/officeDocument/2006/relationships/hyperlink" Target="https://www.trentu.ca/news/story/3716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rentu.ca/truthandreconciliationda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Trent+ancillary+fee+protocol&amp;rlz=1C5CHFA_enCA816CA816&amp;oq=Trent+ancillary+fee+protocol&amp;aqs=chrome..69i57j33i160.7121j0j7&amp;sourceid=chrome&amp;ie=UTF-8" TargetMode="External"/><Relationship Id="rId5" Type="http://schemas.openxmlformats.org/officeDocument/2006/relationships/footnotes" Target="footnotes.xml"/><Relationship Id="rId15" Type="http://schemas.openxmlformats.org/officeDocument/2006/relationships/hyperlink" Target="https://www.trentu.ca/currentstudents/cassc-committee-and-subcommittee-documents-and-minutes" TargetMode="External"/><Relationship Id="rId10" Type="http://schemas.openxmlformats.org/officeDocument/2006/relationships/hyperlink" Target="https://www.tcu.gov.on.ca/pepg/mtcu-university-tuition-framework-guidelines-mar2019-en.pdf" TargetMode="External"/><Relationship Id="rId4" Type="http://schemas.openxmlformats.org/officeDocument/2006/relationships/webSettings" Target="webSettings.xml"/><Relationship Id="rId9" Type="http://schemas.openxmlformats.org/officeDocument/2006/relationships/hyperlink" Target="https://www.trentu.ca/currentstudents/policies-decision-making/colleges-and-student-services-committee" TargetMode="External"/><Relationship Id="rId14" Type="http://schemas.openxmlformats.org/officeDocument/2006/relationships/hyperlink" Target="https://www.trentu.ca/foodservices/your-foodservice-advisory-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5</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Hulcoop</dc:creator>
  <cp:lastModifiedBy>Lesley Hulcoop</cp:lastModifiedBy>
  <cp:revision>206</cp:revision>
  <cp:lastPrinted>2023-10-27T19:02:00Z</cp:lastPrinted>
  <dcterms:created xsi:type="dcterms:W3CDTF">2023-10-25T17:23:00Z</dcterms:created>
  <dcterms:modified xsi:type="dcterms:W3CDTF">2023-10-27T20:06:00Z</dcterms:modified>
</cp:coreProperties>
</file>